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43" w:rsidRPr="00F631CB" w:rsidRDefault="00B10943" w:rsidP="00B10943">
      <w:pPr>
        <w:tabs>
          <w:tab w:val="left" w:pos="851"/>
        </w:tabs>
        <w:jc w:val="center"/>
        <w:rPr>
          <w:b/>
          <w:sz w:val="22"/>
        </w:rPr>
      </w:pPr>
      <w:r w:rsidRPr="00F631CB">
        <w:rPr>
          <w:b/>
          <w:sz w:val="22"/>
          <w:szCs w:val="24"/>
        </w:rPr>
        <w:t>АДМИНИСТРАЦИЯ МУНИЦИПАЛЬНОГО ОБРАЗОВАНИЯ</w:t>
      </w:r>
    </w:p>
    <w:p w:rsidR="00B10943" w:rsidRPr="00F631CB" w:rsidRDefault="00B10943" w:rsidP="00B10943">
      <w:pPr>
        <w:jc w:val="center"/>
        <w:rPr>
          <w:b/>
          <w:sz w:val="22"/>
          <w:szCs w:val="24"/>
        </w:rPr>
      </w:pPr>
      <w:r w:rsidRPr="00F631CB">
        <w:rPr>
          <w:b/>
          <w:sz w:val="22"/>
          <w:szCs w:val="24"/>
        </w:rPr>
        <w:t xml:space="preserve">БОРСКОЕ СЕЛЬСКОЕ ПОСЕЛЕНЕИЕ </w:t>
      </w:r>
    </w:p>
    <w:p w:rsidR="00B10943" w:rsidRPr="00F631CB" w:rsidRDefault="00B10943" w:rsidP="00B10943">
      <w:pPr>
        <w:jc w:val="center"/>
        <w:rPr>
          <w:b/>
          <w:sz w:val="22"/>
          <w:szCs w:val="24"/>
        </w:rPr>
      </w:pPr>
      <w:r w:rsidRPr="00F631CB">
        <w:rPr>
          <w:b/>
          <w:sz w:val="22"/>
          <w:szCs w:val="24"/>
        </w:rPr>
        <w:t>ТИХВИНСКОГО МУНИЦИПАЛЬНОГО РАЙОНА</w:t>
      </w:r>
    </w:p>
    <w:p w:rsidR="00B10943" w:rsidRPr="00F631CB" w:rsidRDefault="00B10943" w:rsidP="00B10943">
      <w:pPr>
        <w:jc w:val="center"/>
        <w:rPr>
          <w:b/>
          <w:sz w:val="22"/>
          <w:szCs w:val="24"/>
        </w:rPr>
      </w:pPr>
      <w:r w:rsidRPr="00F631CB">
        <w:rPr>
          <w:b/>
          <w:sz w:val="22"/>
          <w:szCs w:val="24"/>
        </w:rPr>
        <w:t xml:space="preserve"> ЛЕНИНГРАДСКОЙ ОБЛАСТИ</w:t>
      </w:r>
    </w:p>
    <w:p w:rsidR="00B10943" w:rsidRPr="00F631CB" w:rsidRDefault="00B10943" w:rsidP="00B10943">
      <w:pPr>
        <w:jc w:val="center"/>
        <w:rPr>
          <w:b/>
          <w:sz w:val="22"/>
          <w:szCs w:val="24"/>
        </w:rPr>
      </w:pPr>
      <w:r w:rsidRPr="00F631CB">
        <w:rPr>
          <w:b/>
          <w:sz w:val="22"/>
          <w:szCs w:val="24"/>
        </w:rPr>
        <w:t>(АДМИНИСТРАЦИЯ БОРСКОГО СЕЛЬСКОГО ПОСЕЛЕНИЯ)</w:t>
      </w:r>
    </w:p>
    <w:p w:rsidR="00B10943" w:rsidRPr="00F631CB" w:rsidRDefault="00B10943" w:rsidP="00B10943">
      <w:pPr>
        <w:jc w:val="center"/>
        <w:rPr>
          <w:sz w:val="22"/>
          <w:szCs w:val="24"/>
        </w:rPr>
      </w:pPr>
    </w:p>
    <w:p w:rsidR="00B10943" w:rsidRPr="00F631CB" w:rsidRDefault="00B10943" w:rsidP="00B10943">
      <w:pPr>
        <w:keepNext/>
        <w:ind w:left="2832"/>
        <w:jc w:val="left"/>
        <w:outlineLvl w:val="0"/>
        <w:rPr>
          <w:b/>
          <w:sz w:val="32"/>
          <w:szCs w:val="32"/>
        </w:rPr>
      </w:pPr>
      <w:r w:rsidRPr="00F631CB">
        <w:rPr>
          <w:b/>
          <w:sz w:val="32"/>
          <w:szCs w:val="32"/>
        </w:rPr>
        <w:t xml:space="preserve">   ПОСТАНОВЛЕНИЕ</w:t>
      </w:r>
    </w:p>
    <w:p w:rsidR="00B10943" w:rsidRPr="00F631CB" w:rsidRDefault="00B10943" w:rsidP="00B10943">
      <w:pPr>
        <w:jc w:val="center"/>
        <w:rPr>
          <w:sz w:val="22"/>
          <w:szCs w:val="24"/>
        </w:rPr>
      </w:pPr>
    </w:p>
    <w:p w:rsidR="00C55BEB" w:rsidRPr="00F631CB" w:rsidRDefault="00C55BEB" w:rsidP="00B10943">
      <w:pPr>
        <w:jc w:val="center"/>
        <w:rPr>
          <w:sz w:val="22"/>
          <w:szCs w:val="24"/>
        </w:rPr>
      </w:pPr>
    </w:p>
    <w:p w:rsidR="00390133" w:rsidRPr="00F631CB" w:rsidRDefault="00390133" w:rsidP="00390133">
      <w:pPr>
        <w:rPr>
          <w:sz w:val="24"/>
          <w:szCs w:val="24"/>
        </w:rPr>
      </w:pPr>
      <w:r w:rsidRPr="00F631CB">
        <w:rPr>
          <w:sz w:val="24"/>
          <w:szCs w:val="24"/>
        </w:rPr>
        <w:t xml:space="preserve">от </w:t>
      </w:r>
      <w:r w:rsidR="00A807C1" w:rsidRPr="00F631CB">
        <w:rPr>
          <w:sz w:val="24"/>
          <w:szCs w:val="24"/>
        </w:rPr>
        <w:t>17</w:t>
      </w:r>
      <w:r w:rsidRPr="00F631CB">
        <w:rPr>
          <w:sz w:val="24"/>
          <w:szCs w:val="24"/>
        </w:rPr>
        <w:t xml:space="preserve"> </w:t>
      </w:r>
      <w:r w:rsidR="00A807C1" w:rsidRPr="00F631CB">
        <w:rPr>
          <w:sz w:val="24"/>
          <w:szCs w:val="24"/>
        </w:rPr>
        <w:t>июля</w:t>
      </w:r>
      <w:r w:rsidRPr="00F631CB">
        <w:rPr>
          <w:sz w:val="24"/>
          <w:szCs w:val="24"/>
        </w:rPr>
        <w:t xml:space="preserve"> 202</w:t>
      </w:r>
      <w:r w:rsidR="00A807C1" w:rsidRPr="00F631CB">
        <w:rPr>
          <w:sz w:val="24"/>
          <w:szCs w:val="24"/>
        </w:rPr>
        <w:t>5</w:t>
      </w:r>
      <w:r w:rsidR="00F53E82">
        <w:rPr>
          <w:sz w:val="24"/>
          <w:szCs w:val="24"/>
        </w:rPr>
        <w:t xml:space="preserve"> года   </w:t>
      </w:r>
      <w:r w:rsidR="00F53E82">
        <w:rPr>
          <w:sz w:val="24"/>
          <w:szCs w:val="24"/>
        </w:rPr>
        <w:tab/>
      </w:r>
      <w:r w:rsidR="00F53E82">
        <w:rPr>
          <w:sz w:val="24"/>
          <w:szCs w:val="24"/>
        </w:rPr>
        <w:tab/>
      </w:r>
      <w:r w:rsidRPr="00F631CB">
        <w:rPr>
          <w:sz w:val="24"/>
          <w:szCs w:val="24"/>
        </w:rPr>
        <w:t>№ 03-</w:t>
      </w:r>
      <w:r w:rsidR="00A807C1" w:rsidRPr="00F631CB">
        <w:rPr>
          <w:sz w:val="24"/>
          <w:szCs w:val="24"/>
        </w:rPr>
        <w:t>107</w:t>
      </w:r>
      <w:r w:rsidR="00F53E82">
        <w:rPr>
          <w:sz w:val="24"/>
          <w:szCs w:val="24"/>
        </w:rPr>
        <w:t>-а</w:t>
      </w:r>
    </w:p>
    <w:p w:rsidR="00A74FEE" w:rsidRPr="00F631CB" w:rsidRDefault="00A74FEE" w:rsidP="00A74FEE">
      <w:pPr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A74FEE" w:rsidRPr="00F631CB" w:rsidTr="00F631CB">
        <w:tc>
          <w:tcPr>
            <w:tcW w:w="5070" w:type="dxa"/>
            <w:shd w:val="clear" w:color="auto" w:fill="auto"/>
          </w:tcPr>
          <w:p w:rsidR="00A74FEE" w:rsidRPr="00F631CB" w:rsidRDefault="00A74FEE" w:rsidP="006512E1">
            <w:pPr>
              <w:rPr>
                <w:color w:val="000000"/>
                <w:sz w:val="24"/>
                <w:szCs w:val="24"/>
              </w:rPr>
            </w:pPr>
            <w:bookmarkStart w:id="0" w:name="_Hlk104898678"/>
            <w:r w:rsidRPr="00F631CB">
              <w:rPr>
                <w:color w:val="000000"/>
                <w:sz w:val="24"/>
                <w:szCs w:val="24"/>
              </w:rPr>
              <w:t>Об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утверждении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административного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регламента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администрации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муниципального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образования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="0052138C" w:rsidRPr="00F631CB">
              <w:rPr>
                <w:color w:val="000000"/>
                <w:sz w:val="24"/>
                <w:szCs w:val="24"/>
              </w:rPr>
              <w:t>Борское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="00611A7E" w:rsidRPr="00F631CB">
              <w:rPr>
                <w:color w:val="000000"/>
                <w:sz w:val="24"/>
                <w:szCs w:val="24"/>
              </w:rPr>
              <w:t>сельское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="00611A7E" w:rsidRPr="00F631CB">
              <w:rPr>
                <w:color w:val="000000"/>
                <w:sz w:val="24"/>
                <w:szCs w:val="24"/>
              </w:rPr>
              <w:t>поселение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Тихвинск</w:t>
            </w:r>
            <w:r w:rsidR="00611A7E" w:rsidRPr="00F631CB">
              <w:rPr>
                <w:color w:val="000000"/>
                <w:sz w:val="24"/>
                <w:szCs w:val="24"/>
              </w:rPr>
              <w:t>ого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муниципальн</w:t>
            </w:r>
            <w:r w:rsidR="00611A7E" w:rsidRPr="00F631CB">
              <w:rPr>
                <w:color w:val="000000"/>
                <w:sz w:val="24"/>
                <w:szCs w:val="24"/>
              </w:rPr>
              <w:t>ого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район</w:t>
            </w:r>
            <w:r w:rsidR="00611A7E" w:rsidRPr="00F631CB">
              <w:rPr>
                <w:color w:val="000000"/>
                <w:sz w:val="24"/>
                <w:szCs w:val="24"/>
              </w:rPr>
              <w:t>а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Ленинградской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области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по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предоставлению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муниципальной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услуги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="00D02B53" w:rsidRPr="00F631CB">
              <w:rPr>
                <w:color w:val="000000"/>
                <w:sz w:val="24"/>
                <w:szCs w:val="24"/>
              </w:rPr>
              <w:t>«</w:t>
            </w:r>
            <w:r w:rsidR="00B21A6D" w:rsidRPr="00F631CB">
              <w:rPr>
                <w:color w:val="000000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="00D02B53" w:rsidRPr="00F631CB">
              <w:rPr>
                <w:color w:val="000000"/>
                <w:sz w:val="24"/>
                <w:szCs w:val="24"/>
              </w:rPr>
              <w:t>»</w:t>
            </w:r>
            <w:bookmarkEnd w:id="0"/>
          </w:p>
        </w:tc>
        <w:bookmarkStart w:id="1" w:name="_GoBack"/>
        <w:bookmarkEnd w:id="1"/>
      </w:tr>
      <w:tr w:rsidR="00A74FEE" w:rsidRPr="00F631CB" w:rsidTr="00F631CB">
        <w:tc>
          <w:tcPr>
            <w:tcW w:w="5070" w:type="dxa"/>
            <w:shd w:val="clear" w:color="auto" w:fill="auto"/>
          </w:tcPr>
          <w:p w:rsidR="00A74FEE" w:rsidRPr="00F631CB" w:rsidRDefault="00A74FEE" w:rsidP="00BE7A6F">
            <w:pPr>
              <w:rPr>
                <w:sz w:val="24"/>
                <w:szCs w:val="24"/>
              </w:rPr>
            </w:pPr>
          </w:p>
        </w:tc>
      </w:tr>
    </w:tbl>
    <w:p w:rsidR="00A74FEE" w:rsidRPr="00F631CB" w:rsidRDefault="00A74FEE" w:rsidP="00A74FEE">
      <w:pPr>
        <w:ind w:firstLine="709"/>
        <w:rPr>
          <w:color w:val="000000"/>
          <w:sz w:val="16"/>
          <w:szCs w:val="16"/>
        </w:rPr>
      </w:pPr>
    </w:p>
    <w:p w:rsidR="00611A7E" w:rsidRPr="00F631CB" w:rsidRDefault="00611A7E" w:rsidP="002C40B7">
      <w:pPr>
        <w:ind w:firstLine="720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В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соответствии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с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Федеральным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законом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от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27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июля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2010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года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№</w:t>
      </w:r>
      <w:r w:rsidR="00702DBF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210-ФЗ</w:t>
      </w:r>
      <w:r w:rsidR="00702DBF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«Об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организации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предоставления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государственных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и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муниципальных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услуг»;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постановлением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администрации</w:t>
      </w:r>
      <w:r w:rsidR="00370457" w:rsidRPr="00F631CB">
        <w:rPr>
          <w:sz w:val="24"/>
          <w:szCs w:val="24"/>
        </w:rPr>
        <w:t xml:space="preserve"> </w:t>
      </w:r>
      <w:r w:rsidR="0052138C" w:rsidRPr="00F631CB">
        <w:rPr>
          <w:sz w:val="24"/>
          <w:szCs w:val="24"/>
        </w:rPr>
        <w:t>Борского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сельского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поселения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от</w:t>
      </w:r>
      <w:r w:rsidR="006E0483" w:rsidRPr="00F631CB">
        <w:rPr>
          <w:sz w:val="24"/>
          <w:szCs w:val="24"/>
        </w:rPr>
        <w:t xml:space="preserve"> 11 мая 2012 года № 03-72-а</w:t>
      </w:r>
      <w:r w:rsidR="006E0483" w:rsidRPr="00F631CB">
        <w:rPr>
          <w:color w:val="FF0000"/>
          <w:sz w:val="24"/>
          <w:szCs w:val="24"/>
        </w:rPr>
        <w:t xml:space="preserve"> </w:t>
      </w:r>
      <w:r w:rsidRPr="00F631CB">
        <w:rPr>
          <w:sz w:val="24"/>
          <w:szCs w:val="24"/>
        </w:rPr>
        <w:t>«Об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утверждении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Порядка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разработки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и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утверждения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административных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регламентов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предоставления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муниципальных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услуг»;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руководствуясь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статьей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3</w:t>
      </w:r>
      <w:r w:rsidR="00D02B53" w:rsidRPr="00F631CB">
        <w:rPr>
          <w:sz w:val="24"/>
          <w:szCs w:val="24"/>
        </w:rPr>
        <w:t>8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Устава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муниципального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образования</w:t>
      </w:r>
      <w:r w:rsidR="00370457" w:rsidRPr="00F631CB">
        <w:rPr>
          <w:sz w:val="24"/>
          <w:szCs w:val="24"/>
        </w:rPr>
        <w:t xml:space="preserve"> </w:t>
      </w:r>
      <w:r w:rsidR="0052138C" w:rsidRPr="00F631CB">
        <w:rPr>
          <w:sz w:val="24"/>
          <w:szCs w:val="24"/>
        </w:rPr>
        <w:t>Борское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сельское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поселение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Тихвинского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муниципального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района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Ленинградской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области,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администрация</w:t>
      </w:r>
      <w:r w:rsidR="00370457" w:rsidRPr="00F631CB">
        <w:rPr>
          <w:sz w:val="24"/>
          <w:szCs w:val="24"/>
        </w:rPr>
        <w:t xml:space="preserve"> </w:t>
      </w:r>
      <w:r w:rsidR="0052138C" w:rsidRPr="00F631CB">
        <w:rPr>
          <w:sz w:val="24"/>
          <w:szCs w:val="24"/>
        </w:rPr>
        <w:t>Борского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сельского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поселения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ПОСТАНОВЛЯЕТ:</w:t>
      </w:r>
      <w:proofErr w:type="gramEnd"/>
    </w:p>
    <w:p w:rsidR="00342EFC" w:rsidRPr="00F631CB" w:rsidRDefault="00342EFC" w:rsidP="00B21A6D">
      <w:pPr>
        <w:ind w:firstLine="720"/>
        <w:rPr>
          <w:sz w:val="24"/>
          <w:szCs w:val="24"/>
        </w:rPr>
      </w:pPr>
      <w:r w:rsidRPr="00F631CB">
        <w:rPr>
          <w:sz w:val="24"/>
          <w:szCs w:val="24"/>
        </w:rPr>
        <w:t>1.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Утвердить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административный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регламент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администрации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муниципального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образования</w:t>
      </w:r>
      <w:r w:rsidR="00370457" w:rsidRPr="00F631CB">
        <w:rPr>
          <w:sz w:val="24"/>
          <w:szCs w:val="24"/>
        </w:rPr>
        <w:t xml:space="preserve"> </w:t>
      </w:r>
      <w:r w:rsidR="0052138C" w:rsidRPr="00F631CB">
        <w:rPr>
          <w:sz w:val="24"/>
          <w:szCs w:val="24"/>
        </w:rPr>
        <w:t>Борское</w:t>
      </w:r>
      <w:r w:rsidR="00370457" w:rsidRPr="00F631CB">
        <w:rPr>
          <w:sz w:val="24"/>
          <w:szCs w:val="24"/>
        </w:rPr>
        <w:t xml:space="preserve"> </w:t>
      </w:r>
      <w:r w:rsidR="00611A7E" w:rsidRPr="00F631CB">
        <w:rPr>
          <w:sz w:val="24"/>
          <w:szCs w:val="24"/>
        </w:rPr>
        <w:t>сельское</w:t>
      </w:r>
      <w:r w:rsidR="00370457" w:rsidRPr="00F631CB">
        <w:rPr>
          <w:sz w:val="24"/>
          <w:szCs w:val="24"/>
        </w:rPr>
        <w:t xml:space="preserve"> </w:t>
      </w:r>
      <w:r w:rsidR="00611A7E" w:rsidRPr="00F631CB">
        <w:rPr>
          <w:sz w:val="24"/>
          <w:szCs w:val="24"/>
        </w:rPr>
        <w:t>поселение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Тихвинск</w:t>
      </w:r>
      <w:r w:rsidR="00611A7E" w:rsidRPr="00F631CB">
        <w:rPr>
          <w:sz w:val="24"/>
          <w:szCs w:val="24"/>
        </w:rPr>
        <w:t>ого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муниципальн</w:t>
      </w:r>
      <w:r w:rsidR="00611A7E" w:rsidRPr="00F631CB">
        <w:rPr>
          <w:sz w:val="24"/>
          <w:szCs w:val="24"/>
        </w:rPr>
        <w:t>ого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район</w:t>
      </w:r>
      <w:r w:rsidR="00611A7E" w:rsidRPr="00F631CB">
        <w:rPr>
          <w:sz w:val="24"/>
          <w:szCs w:val="24"/>
        </w:rPr>
        <w:t>а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Ленинградской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области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по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предоставлению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муниципальной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услуги</w:t>
      </w:r>
      <w:r w:rsidR="00370457" w:rsidRPr="00F631CB">
        <w:rPr>
          <w:sz w:val="24"/>
          <w:szCs w:val="24"/>
        </w:rPr>
        <w:t xml:space="preserve"> </w:t>
      </w:r>
      <w:r w:rsidR="00D02B53" w:rsidRPr="00F631CB">
        <w:rPr>
          <w:sz w:val="24"/>
          <w:szCs w:val="24"/>
        </w:rPr>
        <w:t>«</w:t>
      </w:r>
      <w:r w:rsidR="00B21A6D" w:rsidRPr="00F631CB">
        <w:rPr>
          <w:bCs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D02B53" w:rsidRPr="00F631CB">
        <w:rPr>
          <w:sz w:val="24"/>
          <w:szCs w:val="24"/>
        </w:rPr>
        <w:t>»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(приложение).</w:t>
      </w:r>
    </w:p>
    <w:p w:rsidR="00D56534" w:rsidRPr="00F631CB" w:rsidRDefault="00611A7E" w:rsidP="00B21A6D">
      <w:pPr>
        <w:tabs>
          <w:tab w:val="left" w:pos="1080"/>
        </w:tabs>
        <w:autoSpaceDN w:val="0"/>
        <w:ind w:firstLine="720"/>
        <w:rPr>
          <w:color w:val="000000"/>
          <w:sz w:val="24"/>
          <w:szCs w:val="24"/>
        </w:rPr>
      </w:pPr>
      <w:r w:rsidRPr="00F631CB">
        <w:rPr>
          <w:sz w:val="24"/>
          <w:szCs w:val="24"/>
        </w:rPr>
        <w:t>2.</w:t>
      </w:r>
      <w:r w:rsidR="00370457" w:rsidRPr="00F631CB">
        <w:rPr>
          <w:sz w:val="24"/>
          <w:szCs w:val="24"/>
        </w:rPr>
        <w:t xml:space="preserve"> </w:t>
      </w:r>
      <w:r w:rsidR="00D02B53" w:rsidRPr="00F631CB">
        <w:rPr>
          <w:color w:val="000000"/>
          <w:sz w:val="24"/>
          <w:szCs w:val="24"/>
        </w:rPr>
        <w:t>О</w:t>
      </w:r>
      <w:r w:rsidR="00D56534" w:rsidRPr="00F631CB">
        <w:rPr>
          <w:color w:val="000000"/>
          <w:sz w:val="24"/>
          <w:szCs w:val="24"/>
        </w:rPr>
        <w:t>бнародовать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путём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размещения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в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сети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Интернет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на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официальном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сайте</w:t>
      </w:r>
      <w:r w:rsidR="00370457" w:rsidRPr="00F631CB">
        <w:rPr>
          <w:color w:val="000000"/>
          <w:sz w:val="24"/>
          <w:szCs w:val="24"/>
        </w:rPr>
        <w:t xml:space="preserve"> </w:t>
      </w:r>
      <w:r w:rsidR="0052138C" w:rsidRPr="00F631CB">
        <w:rPr>
          <w:color w:val="000000"/>
          <w:sz w:val="24"/>
          <w:szCs w:val="24"/>
        </w:rPr>
        <w:t>Борского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сельского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поселения</w:t>
      </w:r>
      <w:r w:rsidR="00370457" w:rsidRPr="00F631CB">
        <w:rPr>
          <w:color w:val="000000"/>
          <w:sz w:val="24"/>
          <w:szCs w:val="24"/>
        </w:rPr>
        <w:t xml:space="preserve"> </w:t>
      </w:r>
      <w:hyperlink r:id="rId8" w:history="1">
        <w:r w:rsidR="00F53E82" w:rsidRPr="00F53E82">
          <w:rPr>
            <w:rStyle w:val="a7"/>
            <w:sz w:val="24"/>
            <w:szCs w:val="24"/>
          </w:rPr>
          <w:t>https://borskoe-r41.gosweb.gosuslugi.ru/</w:t>
        </w:r>
      </w:hyperlink>
      <w:r w:rsidR="00F53E82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и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на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информационном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стенде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по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месту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оказания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муниципальной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услуги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в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административном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здании,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расположенном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по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адресу: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Ленинградская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область,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Тихвинский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муниципальный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район,</w:t>
      </w:r>
      <w:r w:rsidR="00370457" w:rsidRPr="00F631CB">
        <w:rPr>
          <w:color w:val="000000"/>
          <w:sz w:val="24"/>
          <w:szCs w:val="24"/>
        </w:rPr>
        <w:t xml:space="preserve"> </w:t>
      </w:r>
      <w:r w:rsidR="0052138C" w:rsidRPr="00F631CB">
        <w:rPr>
          <w:color w:val="000000"/>
          <w:sz w:val="24"/>
          <w:szCs w:val="24"/>
        </w:rPr>
        <w:t>Борское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сельское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поселение,</w:t>
      </w:r>
      <w:r w:rsidR="00370457" w:rsidRPr="00F631CB">
        <w:rPr>
          <w:color w:val="000000"/>
          <w:sz w:val="24"/>
          <w:szCs w:val="24"/>
        </w:rPr>
        <w:t xml:space="preserve"> </w:t>
      </w:r>
      <w:r w:rsidR="0052138C" w:rsidRPr="00F631CB">
        <w:rPr>
          <w:color w:val="000000"/>
          <w:sz w:val="24"/>
          <w:szCs w:val="24"/>
        </w:rPr>
        <w:t>деревня</w:t>
      </w:r>
      <w:r w:rsidR="00370457" w:rsidRPr="00F631CB">
        <w:rPr>
          <w:color w:val="000000"/>
          <w:sz w:val="24"/>
          <w:szCs w:val="24"/>
        </w:rPr>
        <w:t xml:space="preserve"> </w:t>
      </w:r>
      <w:r w:rsidR="0052138C" w:rsidRPr="00F631CB">
        <w:rPr>
          <w:color w:val="000000"/>
          <w:sz w:val="24"/>
          <w:szCs w:val="24"/>
        </w:rPr>
        <w:t>Бор</w:t>
      </w:r>
      <w:r w:rsidR="00D56534" w:rsidRPr="00F631CB">
        <w:rPr>
          <w:color w:val="000000"/>
          <w:sz w:val="24"/>
          <w:szCs w:val="24"/>
        </w:rPr>
        <w:t>,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дом</w:t>
      </w:r>
      <w:r w:rsidR="00370457" w:rsidRPr="00F631CB">
        <w:rPr>
          <w:color w:val="000000"/>
          <w:sz w:val="24"/>
          <w:szCs w:val="24"/>
        </w:rPr>
        <w:t xml:space="preserve"> </w:t>
      </w:r>
      <w:r w:rsidR="0052138C" w:rsidRPr="00F631CB">
        <w:rPr>
          <w:color w:val="000000"/>
          <w:sz w:val="24"/>
          <w:szCs w:val="24"/>
        </w:rPr>
        <w:t>24</w:t>
      </w:r>
      <w:r w:rsidR="00702DBF" w:rsidRPr="00F631CB">
        <w:rPr>
          <w:color w:val="000000"/>
          <w:sz w:val="24"/>
          <w:szCs w:val="24"/>
        </w:rPr>
        <w:t>.</w:t>
      </w:r>
    </w:p>
    <w:p w:rsidR="00B102D9" w:rsidRPr="00F631CB" w:rsidRDefault="00B102D9" w:rsidP="00B21A6D">
      <w:pPr>
        <w:ind w:firstLine="720"/>
        <w:rPr>
          <w:color w:val="000000"/>
          <w:sz w:val="24"/>
          <w:szCs w:val="24"/>
        </w:rPr>
      </w:pPr>
      <w:r w:rsidRPr="00F631CB">
        <w:rPr>
          <w:color w:val="000000"/>
          <w:sz w:val="24"/>
          <w:szCs w:val="24"/>
        </w:rPr>
        <w:t>3.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Признать</w:t>
      </w:r>
      <w:r w:rsidR="00370457" w:rsidRPr="00F631CB">
        <w:rPr>
          <w:color w:val="000000"/>
          <w:sz w:val="24"/>
          <w:szCs w:val="24"/>
        </w:rPr>
        <w:t xml:space="preserve"> </w:t>
      </w:r>
      <w:r w:rsidR="00D02B53" w:rsidRPr="00F631CB">
        <w:rPr>
          <w:color w:val="000000"/>
          <w:sz w:val="24"/>
          <w:szCs w:val="24"/>
        </w:rPr>
        <w:t>утратившим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силу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постановлени</w:t>
      </w:r>
      <w:r w:rsidR="00D02B53" w:rsidRPr="00F631CB">
        <w:rPr>
          <w:color w:val="000000"/>
          <w:sz w:val="24"/>
          <w:szCs w:val="24"/>
        </w:rPr>
        <w:t>е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администрации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Борского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сельского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поселения:</w:t>
      </w:r>
    </w:p>
    <w:p w:rsidR="00D02B53" w:rsidRPr="00F631CB" w:rsidRDefault="00B102D9" w:rsidP="00B21A6D">
      <w:pPr>
        <w:ind w:firstLine="720"/>
        <w:rPr>
          <w:color w:val="000000"/>
          <w:sz w:val="24"/>
          <w:szCs w:val="24"/>
        </w:rPr>
      </w:pPr>
      <w:r w:rsidRPr="00F631CB">
        <w:rPr>
          <w:color w:val="000000"/>
          <w:sz w:val="24"/>
          <w:szCs w:val="24"/>
        </w:rPr>
        <w:t>-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от</w:t>
      </w:r>
      <w:r w:rsidR="00370457" w:rsidRPr="00F631CB">
        <w:rPr>
          <w:color w:val="000000"/>
          <w:sz w:val="24"/>
          <w:szCs w:val="24"/>
        </w:rPr>
        <w:t xml:space="preserve"> </w:t>
      </w:r>
      <w:r w:rsidR="00B21A6D" w:rsidRPr="00F631CB">
        <w:rPr>
          <w:color w:val="000000"/>
          <w:sz w:val="24"/>
          <w:szCs w:val="24"/>
        </w:rPr>
        <w:t>24</w:t>
      </w:r>
      <w:r w:rsidR="00370457" w:rsidRPr="00F631CB">
        <w:rPr>
          <w:color w:val="000000"/>
          <w:sz w:val="24"/>
          <w:szCs w:val="24"/>
        </w:rPr>
        <w:t xml:space="preserve"> </w:t>
      </w:r>
      <w:r w:rsidR="00B21A6D" w:rsidRPr="00F631CB">
        <w:rPr>
          <w:color w:val="000000"/>
          <w:sz w:val="24"/>
          <w:szCs w:val="24"/>
        </w:rPr>
        <w:t>декабр</w:t>
      </w:r>
      <w:r w:rsidR="00C55BEB" w:rsidRPr="00F631CB">
        <w:rPr>
          <w:color w:val="000000"/>
          <w:sz w:val="24"/>
          <w:szCs w:val="24"/>
        </w:rPr>
        <w:t>я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20</w:t>
      </w:r>
      <w:r w:rsidR="00D02B53" w:rsidRPr="00F631CB">
        <w:rPr>
          <w:color w:val="000000"/>
          <w:sz w:val="24"/>
          <w:szCs w:val="24"/>
        </w:rPr>
        <w:t>2</w:t>
      </w:r>
      <w:r w:rsidR="00B21A6D" w:rsidRPr="00F631CB">
        <w:rPr>
          <w:color w:val="000000"/>
          <w:sz w:val="24"/>
          <w:szCs w:val="24"/>
        </w:rPr>
        <w:t>4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года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№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03-</w:t>
      </w:r>
      <w:r w:rsidR="00B21A6D" w:rsidRPr="00F631CB">
        <w:rPr>
          <w:color w:val="000000"/>
          <w:sz w:val="24"/>
          <w:szCs w:val="24"/>
        </w:rPr>
        <w:t>203</w:t>
      </w:r>
      <w:r w:rsidRPr="00F631CB">
        <w:rPr>
          <w:color w:val="000000"/>
          <w:sz w:val="24"/>
          <w:szCs w:val="24"/>
        </w:rPr>
        <w:t>-а</w:t>
      </w:r>
      <w:r w:rsidR="00370457" w:rsidRPr="00F631CB">
        <w:rPr>
          <w:color w:val="000000"/>
          <w:sz w:val="24"/>
          <w:szCs w:val="24"/>
        </w:rPr>
        <w:t xml:space="preserve"> </w:t>
      </w:r>
      <w:r w:rsidR="00D02B53" w:rsidRPr="00F631CB">
        <w:rPr>
          <w:color w:val="000000"/>
          <w:sz w:val="24"/>
          <w:szCs w:val="24"/>
        </w:rPr>
        <w:t>«</w:t>
      </w:r>
      <w:r w:rsidR="00C55BEB" w:rsidRPr="00F631CB">
        <w:rPr>
          <w:color w:val="000000"/>
          <w:sz w:val="24"/>
          <w:szCs w:val="24"/>
        </w:rPr>
        <w:t>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D02B53" w:rsidRPr="00F631CB">
        <w:rPr>
          <w:color w:val="000000"/>
          <w:sz w:val="24"/>
          <w:szCs w:val="24"/>
        </w:rPr>
        <w:t>»</w:t>
      </w:r>
      <w:r w:rsidR="00C55BEB" w:rsidRPr="00F631CB">
        <w:rPr>
          <w:color w:val="000000"/>
          <w:sz w:val="24"/>
          <w:szCs w:val="24"/>
        </w:rPr>
        <w:t>.</w:t>
      </w:r>
    </w:p>
    <w:p w:rsidR="004A1C83" w:rsidRPr="00F631CB" w:rsidRDefault="00A629F2" w:rsidP="00B21A6D">
      <w:pPr>
        <w:ind w:firstLine="720"/>
        <w:rPr>
          <w:color w:val="000000"/>
          <w:sz w:val="24"/>
          <w:szCs w:val="24"/>
        </w:rPr>
      </w:pPr>
      <w:r w:rsidRPr="00F631CB">
        <w:rPr>
          <w:color w:val="000000"/>
          <w:sz w:val="24"/>
          <w:szCs w:val="24"/>
        </w:rPr>
        <w:t>4.</w:t>
      </w:r>
      <w:r w:rsidR="00370457" w:rsidRPr="00F631CB">
        <w:rPr>
          <w:color w:val="000000"/>
          <w:sz w:val="24"/>
          <w:szCs w:val="24"/>
        </w:rPr>
        <w:t xml:space="preserve"> </w:t>
      </w:r>
      <w:proofErr w:type="gramStart"/>
      <w:r w:rsidR="004A1C83" w:rsidRPr="00F631CB">
        <w:rPr>
          <w:color w:val="000000"/>
          <w:sz w:val="24"/>
          <w:szCs w:val="24"/>
        </w:rPr>
        <w:t>Контроль</w:t>
      </w:r>
      <w:r w:rsidR="00370457" w:rsidRPr="00F631CB">
        <w:rPr>
          <w:color w:val="000000"/>
          <w:sz w:val="24"/>
          <w:szCs w:val="24"/>
        </w:rPr>
        <w:t xml:space="preserve"> </w:t>
      </w:r>
      <w:r w:rsidR="004A1C83" w:rsidRPr="00F631CB">
        <w:rPr>
          <w:color w:val="000000"/>
          <w:sz w:val="24"/>
          <w:szCs w:val="24"/>
        </w:rPr>
        <w:t>за</w:t>
      </w:r>
      <w:proofErr w:type="gramEnd"/>
      <w:r w:rsidR="00370457" w:rsidRPr="00F631CB">
        <w:rPr>
          <w:color w:val="000000"/>
          <w:sz w:val="24"/>
          <w:szCs w:val="24"/>
        </w:rPr>
        <w:t xml:space="preserve"> </w:t>
      </w:r>
      <w:r w:rsidR="004A1C83" w:rsidRPr="00F631CB">
        <w:rPr>
          <w:color w:val="000000"/>
          <w:sz w:val="24"/>
          <w:szCs w:val="24"/>
        </w:rPr>
        <w:t>исполнением</w:t>
      </w:r>
      <w:r w:rsidR="00370457" w:rsidRPr="00F631CB">
        <w:rPr>
          <w:color w:val="000000"/>
          <w:sz w:val="24"/>
          <w:szCs w:val="24"/>
        </w:rPr>
        <w:t xml:space="preserve"> </w:t>
      </w:r>
      <w:r w:rsidR="004A1C83" w:rsidRPr="00F631CB">
        <w:rPr>
          <w:color w:val="000000"/>
          <w:sz w:val="24"/>
          <w:szCs w:val="24"/>
        </w:rPr>
        <w:t>постановления</w:t>
      </w:r>
      <w:r w:rsidR="00370457" w:rsidRPr="00F631CB">
        <w:rPr>
          <w:color w:val="000000"/>
          <w:sz w:val="24"/>
          <w:szCs w:val="24"/>
        </w:rPr>
        <w:t xml:space="preserve"> </w:t>
      </w:r>
      <w:r w:rsidR="004A1C83" w:rsidRPr="00F631CB">
        <w:rPr>
          <w:color w:val="000000"/>
          <w:sz w:val="24"/>
          <w:szCs w:val="24"/>
        </w:rPr>
        <w:t>оставляю</w:t>
      </w:r>
      <w:r w:rsidR="00370457" w:rsidRPr="00F631CB">
        <w:rPr>
          <w:color w:val="000000"/>
          <w:sz w:val="24"/>
          <w:szCs w:val="24"/>
        </w:rPr>
        <w:t xml:space="preserve"> </w:t>
      </w:r>
      <w:r w:rsidR="004A1C83" w:rsidRPr="00F631CB">
        <w:rPr>
          <w:color w:val="000000"/>
          <w:sz w:val="24"/>
          <w:szCs w:val="24"/>
        </w:rPr>
        <w:t>за</w:t>
      </w:r>
      <w:r w:rsidR="00370457" w:rsidRPr="00F631CB">
        <w:rPr>
          <w:color w:val="000000"/>
          <w:sz w:val="24"/>
          <w:szCs w:val="24"/>
        </w:rPr>
        <w:t xml:space="preserve"> </w:t>
      </w:r>
      <w:r w:rsidR="004A1C83" w:rsidRPr="00F631CB">
        <w:rPr>
          <w:color w:val="000000"/>
          <w:sz w:val="24"/>
          <w:szCs w:val="24"/>
        </w:rPr>
        <w:t>собой.</w:t>
      </w:r>
    </w:p>
    <w:p w:rsidR="00C55BEB" w:rsidRPr="00F631CB" w:rsidRDefault="00C55BEB" w:rsidP="00A629F2">
      <w:pPr>
        <w:rPr>
          <w:color w:val="000000"/>
          <w:sz w:val="24"/>
          <w:szCs w:val="24"/>
        </w:rPr>
      </w:pPr>
    </w:p>
    <w:p w:rsidR="00C55BEB" w:rsidRPr="00F631CB" w:rsidRDefault="00C55BEB" w:rsidP="00FC417A">
      <w:pPr>
        <w:rPr>
          <w:color w:val="000000"/>
          <w:sz w:val="24"/>
          <w:szCs w:val="24"/>
        </w:rPr>
      </w:pPr>
    </w:p>
    <w:p w:rsidR="00F631CB" w:rsidRPr="00F631CB" w:rsidRDefault="00F631CB" w:rsidP="00FC417A">
      <w:pPr>
        <w:rPr>
          <w:color w:val="000000"/>
          <w:sz w:val="24"/>
          <w:szCs w:val="24"/>
        </w:rPr>
      </w:pPr>
    </w:p>
    <w:p w:rsidR="00E966B6" w:rsidRPr="00F631CB" w:rsidRDefault="00C55BEB" w:rsidP="00C55BEB">
      <w:pPr>
        <w:rPr>
          <w:color w:val="000000"/>
          <w:sz w:val="24"/>
          <w:szCs w:val="24"/>
        </w:rPr>
      </w:pPr>
      <w:r w:rsidRPr="00F631CB">
        <w:rPr>
          <w:color w:val="000000"/>
          <w:sz w:val="24"/>
          <w:szCs w:val="24"/>
        </w:rPr>
        <w:t>Глава</w:t>
      </w:r>
      <w:r w:rsidR="00370457" w:rsidRPr="00F631CB">
        <w:rPr>
          <w:color w:val="000000"/>
          <w:sz w:val="24"/>
          <w:szCs w:val="24"/>
        </w:rPr>
        <w:t xml:space="preserve"> </w:t>
      </w:r>
      <w:r w:rsidR="00A629F2" w:rsidRPr="00F631CB">
        <w:rPr>
          <w:color w:val="000000"/>
          <w:sz w:val="24"/>
          <w:szCs w:val="24"/>
        </w:rPr>
        <w:t>администрации</w:t>
      </w:r>
      <w:r w:rsidR="00370457" w:rsidRPr="00F631CB">
        <w:rPr>
          <w:color w:val="000000"/>
          <w:sz w:val="24"/>
          <w:szCs w:val="24"/>
        </w:rPr>
        <w:t xml:space="preserve">                                            </w:t>
      </w:r>
      <w:r w:rsidRPr="00F631CB">
        <w:rPr>
          <w:color w:val="000000"/>
          <w:sz w:val="24"/>
          <w:szCs w:val="24"/>
        </w:rPr>
        <w:t xml:space="preserve">             </w:t>
      </w:r>
      <w:r w:rsidR="00370457" w:rsidRPr="00F631CB">
        <w:rPr>
          <w:color w:val="000000"/>
          <w:sz w:val="24"/>
          <w:szCs w:val="24"/>
        </w:rPr>
        <w:t xml:space="preserve">     </w:t>
      </w:r>
      <w:r w:rsidR="006512E1" w:rsidRPr="00F631CB">
        <w:rPr>
          <w:color w:val="000000"/>
          <w:sz w:val="24"/>
          <w:szCs w:val="24"/>
        </w:rPr>
        <w:t xml:space="preserve">         </w:t>
      </w:r>
      <w:r w:rsidR="00370457" w:rsidRPr="00F631CB">
        <w:rPr>
          <w:color w:val="000000"/>
          <w:sz w:val="24"/>
          <w:szCs w:val="24"/>
        </w:rPr>
        <w:t xml:space="preserve">         </w:t>
      </w:r>
      <w:r w:rsidR="002C40B7" w:rsidRPr="00F631CB">
        <w:rPr>
          <w:color w:val="000000"/>
          <w:sz w:val="24"/>
          <w:szCs w:val="24"/>
        </w:rPr>
        <w:t xml:space="preserve">  </w:t>
      </w:r>
      <w:r w:rsidR="00370457" w:rsidRPr="00F631CB">
        <w:rPr>
          <w:color w:val="000000"/>
          <w:sz w:val="24"/>
          <w:szCs w:val="24"/>
        </w:rPr>
        <w:t xml:space="preserve">      </w:t>
      </w:r>
      <w:r w:rsidR="006512E1" w:rsidRPr="00F631CB">
        <w:rPr>
          <w:color w:val="000000"/>
          <w:sz w:val="24"/>
          <w:szCs w:val="24"/>
        </w:rPr>
        <w:t xml:space="preserve">Е.А. </w:t>
      </w:r>
      <w:proofErr w:type="spellStart"/>
      <w:r w:rsidR="006512E1" w:rsidRPr="00F631CB">
        <w:rPr>
          <w:color w:val="000000"/>
          <w:sz w:val="24"/>
          <w:szCs w:val="24"/>
        </w:rPr>
        <w:t>Евпак</w:t>
      </w:r>
      <w:proofErr w:type="spellEnd"/>
    </w:p>
    <w:p w:rsidR="00BE7A6F" w:rsidRPr="00F631CB" w:rsidRDefault="00BE7A6F" w:rsidP="00D02B53">
      <w:pPr>
        <w:jc w:val="right"/>
        <w:rPr>
          <w:sz w:val="24"/>
          <w:szCs w:val="24"/>
        </w:rPr>
      </w:pPr>
      <w:r w:rsidRPr="00F631CB">
        <w:rPr>
          <w:sz w:val="24"/>
          <w:szCs w:val="24"/>
        </w:rPr>
        <w:lastRenderedPageBreak/>
        <w:t>УТВЕРЖДЕН</w:t>
      </w:r>
    </w:p>
    <w:p w:rsidR="004A1C83" w:rsidRPr="00F631CB" w:rsidRDefault="00BE7A6F" w:rsidP="004A1C83">
      <w:pPr>
        <w:ind w:left="4536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>постановлением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администрации</w:t>
      </w:r>
      <w:r w:rsidR="00370457" w:rsidRPr="00F631CB">
        <w:rPr>
          <w:sz w:val="24"/>
          <w:szCs w:val="24"/>
        </w:rPr>
        <w:t xml:space="preserve"> </w:t>
      </w:r>
    </w:p>
    <w:p w:rsidR="00EE2FD0" w:rsidRPr="00F631CB" w:rsidRDefault="0052138C" w:rsidP="004A1C83">
      <w:pPr>
        <w:ind w:left="4536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>Борского</w:t>
      </w:r>
      <w:r w:rsidR="00370457" w:rsidRPr="00F631CB">
        <w:rPr>
          <w:sz w:val="24"/>
          <w:szCs w:val="24"/>
        </w:rPr>
        <w:t xml:space="preserve"> </w:t>
      </w:r>
      <w:r w:rsidR="00906CD0" w:rsidRPr="00F631CB">
        <w:rPr>
          <w:sz w:val="24"/>
          <w:szCs w:val="24"/>
        </w:rPr>
        <w:t>сельского</w:t>
      </w:r>
      <w:r w:rsidR="00370457" w:rsidRPr="00F631CB">
        <w:rPr>
          <w:sz w:val="24"/>
          <w:szCs w:val="24"/>
        </w:rPr>
        <w:t xml:space="preserve"> </w:t>
      </w:r>
      <w:r w:rsidR="00906CD0" w:rsidRPr="00F631CB">
        <w:rPr>
          <w:sz w:val="24"/>
          <w:szCs w:val="24"/>
        </w:rPr>
        <w:t>поселения</w:t>
      </w:r>
      <w:r w:rsidR="00370457" w:rsidRPr="00F631CB">
        <w:rPr>
          <w:sz w:val="24"/>
          <w:szCs w:val="24"/>
        </w:rPr>
        <w:t xml:space="preserve"> </w:t>
      </w:r>
    </w:p>
    <w:p w:rsidR="00A807C1" w:rsidRPr="00F631CB" w:rsidRDefault="00A807C1" w:rsidP="00A807C1">
      <w:pPr>
        <w:ind w:left="4536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 xml:space="preserve">от 17 июля 2025 года  № 03-107-а </w:t>
      </w:r>
    </w:p>
    <w:p w:rsidR="00BE7A6F" w:rsidRPr="00F631CB" w:rsidRDefault="002B0147" w:rsidP="002B0147">
      <w:pPr>
        <w:ind w:left="4536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 xml:space="preserve"> </w:t>
      </w:r>
      <w:r w:rsidR="00BE7A6F" w:rsidRPr="00F631CB">
        <w:rPr>
          <w:sz w:val="24"/>
          <w:szCs w:val="24"/>
        </w:rPr>
        <w:t>(приложение)</w:t>
      </w:r>
    </w:p>
    <w:p w:rsidR="00BE7A6F" w:rsidRPr="00F631CB" w:rsidRDefault="00BE7A6F">
      <w:pPr>
        <w:ind w:left="4536"/>
        <w:rPr>
          <w:sz w:val="24"/>
          <w:szCs w:val="24"/>
        </w:rPr>
      </w:pPr>
    </w:p>
    <w:p w:rsidR="00BE7A6F" w:rsidRPr="00F631CB" w:rsidRDefault="00BE7A6F">
      <w:pPr>
        <w:ind w:left="4536"/>
        <w:rPr>
          <w:color w:val="FFFFFF"/>
          <w:sz w:val="24"/>
          <w:szCs w:val="24"/>
        </w:rPr>
      </w:pPr>
    </w:p>
    <w:p w:rsidR="000B725F" w:rsidRPr="00F631CB" w:rsidRDefault="000B725F" w:rsidP="00B21A6D">
      <w:pPr>
        <w:jc w:val="center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>АДМИНИСТРАТИВНЫЙ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РЕГЛАМЕНТ</w:t>
      </w:r>
    </w:p>
    <w:p w:rsidR="000B725F" w:rsidRPr="00F631CB" w:rsidRDefault="000B725F" w:rsidP="00B21A6D">
      <w:pPr>
        <w:jc w:val="center"/>
        <w:rPr>
          <w:b/>
          <w:bCs/>
          <w:sz w:val="24"/>
          <w:szCs w:val="24"/>
        </w:rPr>
      </w:pPr>
    </w:p>
    <w:p w:rsidR="000B725F" w:rsidRPr="00F631CB" w:rsidRDefault="000B725F" w:rsidP="00B21A6D">
      <w:pPr>
        <w:jc w:val="center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>администрации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муниципального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образования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Борское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сельское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поселение</w:t>
      </w:r>
    </w:p>
    <w:p w:rsidR="000B725F" w:rsidRPr="00F631CB" w:rsidRDefault="000B725F" w:rsidP="00B21A6D">
      <w:pPr>
        <w:jc w:val="center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>Тихвинского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муниципального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района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Ленинградской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области</w:t>
      </w:r>
    </w:p>
    <w:p w:rsidR="00B21A6D" w:rsidRPr="00F631CB" w:rsidRDefault="000B725F" w:rsidP="00B21A6D">
      <w:pPr>
        <w:jc w:val="center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>предоставления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муниципальной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услуги</w:t>
      </w:r>
      <w:r w:rsidR="00370457" w:rsidRPr="00F631CB">
        <w:rPr>
          <w:b/>
          <w:bCs/>
          <w:sz w:val="24"/>
          <w:szCs w:val="24"/>
        </w:rPr>
        <w:t xml:space="preserve"> </w:t>
      </w:r>
      <w:r w:rsidR="00B21A6D" w:rsidRPr="00F631CB">
        <w:rPr>
          <w:b/>
          <w:bCs/>
          <w:sz w:val="24"/>
          <w:szCs w:val="24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B21A6D" w:rsidRPr="00F631CB" w:rsidRDefault="00B21A6D" w:rsidP="00B21A6D">
      <w:pPr>
        <w:jc w:val="center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(Сокращенное наименование:</w:t>
      </w:r>
      <w:proofErr w:type="gramEnd"/>
      <w:r w:rsidRPr="00F631CB">
        <w:rPr>
          <w:sz w:val="24"/>
          <w:szCs w:val="24"/>
        </w:rPr>
        <w:t xml:space="preserve"> </w:t>
      </w:r>
      <w:proofErr w:type="gramStart"/>
      <w:r w:rsidRPr="00F631CB">
        <w:rPr>
          <w:sz w:val="24"/>
          <w:szCs w:val="24"/>
        </w:rPr>
        <w:t xml:space="preserve">«Признание помещения жилым помещением, </w:t>
      </w:r>
      <w:r w:rsidRPr="00F631CB">
        <w:rPr>
          <w:bCs/>
          <w:sz w:val="24"/>
          <w:szCs w:val="24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F631CB">
        <w:rPr>
          <w:sz w:val="24"/>
          <w:szCs w:val="24"/>
        </w:rPr>
        <w:t>»)</w:t>
      </w:r>
      <w:proofErr w:type="gramEnd"/>
    </w:p>
    <w:p w:rsidR="00B21A6D" w:rsidRPr="00F631CB" w:rsidRDefault="00B21A6D" w:rsidP="00B21A6D">
      <w:pPr>
        <w:rPr>
          <w:bCs/>
          <w:sz w:val="24"/>
          <w:szCs w:val="24"/>
        </w:rPr>
      </w:pPr>
      <w:bookmarkStart w:id="2" w:name="sub_1001"/>
    </w:p>
    <w:p w:rsidR="00B21A6D" w:rsidRPr="00F631CB" w:rsidRDefault="00B21A6D" w:rsidP="00B21A6D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0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>Общие положения</w:t>
      </w:r>
    </w:p>
    <w:bookmarkEnd w:id="2"/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rPr>
          <w:sz w:val="24"/>
          <w:szCs w:val="24"/>
        </w:rPr>
      </w:pPr>
    </w:p>
    <w:p w:rsidR="00B21A6D" w:rsidRPr="00F631CB" w:rsidRDefault="00B21A6D" w:rsidP="00B21A6D">
      <w:pPr>
        <w:widowControl w:val="0"/>
        <w:numPr>
          <w:ilvl w:val="1"/>
          <w:numId w:val="45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bookmarkStart w:id="3" w:name="sub_1011"/>
      <w:r w:rsidRPr="00F631CB">
        <w:rPr>
          <w:sz w:val="24"/>
          <w:szCs w:val="24"/>
        </w:rPr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  <w:lang w:eastAsia="en-US"/>
        </w:rPr>
      </w:pPr>
      <w:r w:rsidRPr="00F631CB">
        <w:rPr>
          <w:sz w:val="24"/>
          <w:szCs w:val="24"/>
        </w:rPr>
        <w:t xml:space="preserve">1.1.1. </w:t>
      </w:r>
      <w:proofErr w:type="gramStart"/>
      <w:r w:rsidRPr="00F631CB">
        <w:rPr>
          <w:sz w:val="24"/>
          <w:szCs w:val="24"/>
        </w:rPr>
        <w:t>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F631CB">
        <w:rPr>
          <w:rFonts w:eastAsiaTheme="minorHAnsi"/>
          <w:sz w:val="24"/>
          <w:szCs w:val="24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  <w:proofErr w:type="gramEnd"/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заявление лица, имеющего право на получение муниципальной услуги;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 xml:space="preserve">- получение </w:t>
      </w:r>
      <w:r w:rsidRPr="00F631CB">
        <w:rPr>
          <w:rFonts w:eastAsiaTheme="minorHAnsi"/>
          <w:sz w:val="24"/>
          <w:szCs w:val="24"/>
          <w:lang w:eastAsia="en-US"/>
        </w:rPr>
        <w:t>сводного перечня объектов (жилых помещений), находящихся</w:t>
      </w:r>
      <w:r w:rsidRPr="00F631CB">
        <w:rPr>
          <w:rFonts w:eastAsiaTheme="minorHAnsi"/>
          <w:sz w:val="24"/>
          <w:szCs w:val="24"/>
          <w:lang w:eastAsia="en-US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1.2. Заявителями, имеющими право на получение муниципальной услуги, являются: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3"/>
      <w:r w:rsidRPr="00F631CB">
        <w:rPr>
          <w:sz w:val="24"/>
          <w:szCs w:val="24"/>
        </w:rPr>
        <w:t>;</w:t>
      </w:r>
    </w:p>
    <w:p w:rsidR="00B21A6D" w:rsidRPr="00F631CB" w:rsidRDefault="00B21A6D" w:rsidP="00B21A6D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F631CB">
        <w:rPr>
          <w:rFonts w:eastAsia="Calibri"/>
          <w:sz w:val="24"/>
          <w:szCs w:val="24"/>
        </w:rPr>
        <w:t>Представлять интересы заявителя имеют право:</w:t>
      </w:r>
    </w:p>
    <w:p w:rsidR="00B21A6D" w:rsidRPr="00F631CB" w:rsidRDefault="00B21A6D" w:rsidP="00B21A6D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F631CB">
        <w:rPr>
          <w:rFonts w:eastAsia="Calibri"/>
          <w:sz w:val="24"/>
          <w:szCs w:val="24"/>
        </w:rPr>
        <w:t>- от имени физических лиц:</w:t>
      </w:r>
    </w:p>
    <w:p w:rsidR="00B21A6D" w:rsidRPr="00F631CB" w:rsidRDefault="00B21A6D" w:rsidP="00B21A6D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F631CB">
        <w:rPr>
          <w:rFonts w:eastAsia="Calibri"/>
          <w:sz w:val="24"/>
          <w:szCs w:val="24"/>
        </w:rPr>
        <w:t>представители, действующие в силу полномочий, основанных на доверенности или договоре;</w:t>
      </w:r>
    </w:p>
    <w:p w:rsidR="00B21A6D" w:rsidRPr="00F631CB" w:rsidRDefault="00B21A6D" w:rsidP="00B21A6D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F631CB">
        <w:rPr>
          <w:rFonts w:eastAsia="Calibri"/>
          <w:sz w:val="24"/>
          <w:szCs w:val="24"/>
        </w:rPr>
        <w:t>опекуны недееспособных граждан;</w:t>
      </w:r>
    </w:p>
    <w:p w:rsidR="00B21A6D" w:rsidRPr="00F631CB" w:rsidRDefault="00B21A6D" w:rsidP="00B21A6D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F631CB">
        <w:rPr>
          <w:rFonts w:eastAsia="Calibri"/>
          <w:sz w:val="24"/>
          <w:szCs w:val="24"/>
        </w:rPr>
        <w:lastRenderedPageBreak/>
        <w:t>законные представители (родители, усыновители, опекуны) несовершеннолетних в возрасте до 14 лет.</w:t>
      </w:r>
    </w:p>
    <w:p w:rsidR="00B21A6D" w:rsidRPr="00F631CB" w:rsidRDefault="00B21A6D" w:rsidP="00B21A6D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F631CB">
        <w:rPr>
          <w:rFonts w:eastAsia="Calibri"/>
          <w:sz w:val="24"/>
          <w:szCs w:val="24"/>
        </w:rPr>
        <w:t>- от имени юридических лиц: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представители, действующие от имени заявителя в силу полномочий </w:t>
      </w:r>
      <w:r w:rsidRPr="00F631CB">
        <w:rPr>
          <w:sz w:val="24"/>
          <w:szCs w:val="24"/>
        </w:rPr>
        <w:br/>
        <w:t>на основании доверенности или договора.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rFonts w:eastAsia="Calibri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21A6D" w:rsidRPr="00F631CB" w:rsidRDefault="00B21A6D" w:rsidP="00B21A6D">
      <w:pPr>
        <w:ind w:firstLine="709"/>
        <w:rPr>
          <w:rFonts w:eastAsia="Calibri"/>
          <w:bCs/>
          <w:sz w:val="24"/>
          <w:szCs w:val="24"/>
        </w:rPr>
      </w:pPr>
      <w:bookmarkStart w:id="4" w:name="sub_1002"/>
      <w:r w:rsidRPr="00F631CB">
        <w:rPr>
          <w:sz w:val="24"/>
          <w:szCs w:val="24"/>
        </w:rPr>
        <w:t>1.3.</w:t>
      </w:r>
      <w:r w:rsidRPr="00F631CB">
        <w:rPr>
          <w:rFonts w:eastAsia="Calibri"/>
          <w:sz w:val="24"/>
          <w:szCs w:val="24"/>
        </w:rPr>
        <w:t xml:space="preserve"> </w:t>
      </w:r>
      <w:r w:rsidRPr="00F631CB">
        <w:rPr>
          <w:sz w:val="24"/>
          <w:szCs w:val="24"/>
        </w:rPr>
        <w:t xml:space="preserve">Информация о месте нахождения администрации муниципального образования </w:t>
      </w:r>
      <w:r w:rsidRPr="00F631CB">
        <w:rPr>
          <w:rFonts w:eastAsia="Calibri"/>
          <w:bCs/>
          <w:sz w:val="24"/>
          <w:szCs w:val="24"/>
        </w:rPr>
        <w:t>Борское сельское поселение</w:t>
      </w:r>
      <w:r w:rsidR="00F631CB" w:rsidRPr="00F631CB">
        <w:rPr>
          <w:rFonts w:eastAsia="Calibri"/>
          <w:bCs/>
          <w:sz w:val="24"/>
          <w:szCs w:val="24"/>
        </w:rPr>
        <w:t xml:space="preserve"> </w:t>
      </w:r>
      <w:r w:rsidRPr="00F631CB">
        <w:rPr>
          <w:rFonts w:eastAsia="Calibri"/>
          <w:bCs/>
          <w:sz w:val="24"/>
          <w:szCs w:val="24"/>
        </w:rPr>
        <w:t>Тихвинского муниципального района</w:t>
      </w:r>
      <w:r w:rsidRPr="00F631CB">
        <w:rPr>
          <w:rFonts w:eastAsia="Calibri"/>
          <w:sz w:val="24"/>
          <w:szCs w:val="24"/>
        </w:rPr>
        <w:t xml:space="preserve"> Ленинградской области 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F631CB">
        <w:rPr>
          <w:sz w:val="24"/>
          <w:szCs w:val="24"/>
        </w:rPr>
        <w:t>графиках работы,  контактных телефонах, адресах электронной почты размещается: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F631CB">
        <w:rPr>
          <w:sz w:val="24"/>
          <w:szCs w:val="24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F631CB">
        <w:rPr>
          <w:sz w:val="24"/>
          <w:szCs w:val="24"/>
        </w:rPr>
        <w:t>- на сайте администрации;</w:t>
      </w:r>
    </w:p>
    <w:p w:rsidR="00B21A6D" w:rsidRPr="00F631CB" w:rsidRDefault="00B21A6D" w:rsidP="00B21A6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F631CB">
        <w:rPr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F631CB">
        <w:rPr>
          <w:sz w:val="24"/>
          <w:szCs w:val="24"/>
        </w:rPr>
        <w:br/>
        <w:t xml:space="preserve">и муниципальных услуг» (далее - ГБУ ЛО «МФЦ»): </w:t>
      </w:r>
      <w:hyperlink r:id="rId9" w:history="1">
        <w:r w:rsidRPr="00F631CB">
          <w:rPr>
            <w:rFonts w:eastAsiaTheme="minorHAnsi"/>
            <w:color w:val="0000FF"/>
            <w:sz w:val="24"/>
            <w:szCs w:val="24"/>
            <w:lang w:eastAsia="en-US"/>
          </w:rPr>
          <w:t>https://mfc47.ru/</w:t>
        </w:r>
      </w:hyperlink>
      <w:r w:rsidRPr="00F631CB">
        <w:rPr>
          <w:rFonts w:eastAsiaTheme="minorHAnsi"/>
          <w:sz w:val="24"/>
          <w:szCs w:val="24"/>
          <w:lang w:eastAsia="en-US"/>
        </w:rPr>
        <w:t>;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F631CB">
        <w:rPr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10" w:history="1">
        <w:r w:rsidRPr="00F631CB">
          <w:rPr>
            <w:sz w:val="24"/>
            <w:szCs w:val="24"/>
          </w:rPr>
          <w:t>www.gosuslugi.ru</w:t>
        </w:r>
      </w:hyperlink>
      <w:r w:rsidRPr="00F631CB">
        <w:rPr>
          <w:sz w:val="24"/>
          <w:szCs w:val="24"/>
        </w:rPr>
        <w:t>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F631CB">
        <w:rPr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F631CB">
        <w:rPr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F631CB">
        <w:rPr>
          <w:sz w:val="24"/>
          <w:szCs w:val="24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</w:p>
    <w:p w:rsidR="00B21A6D" w:rsidRPr="00F631CB" w:rsidRDefault="00B21A6D" w:rsidP="00B21A6D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0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>Стандарт предоставления муниципальной услуги</w:t>
      </w:r>
      <w:bookmarkEnd w:id="4"/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</w:p>
    <w:p w:rsidR="00B21A6D" w:rsidRPr="00F631CB" w:rsidRDefault="00B21A6D" w:rsidP="00B21A6D">
      <w:pPr>
        <w:ind w:firstLine="709"/>
        <w:rPr>
          <w:sz w:val="24"/>
          <w:szCs w:val="24"/>
        </w:rPr>
      </w:pPr>
      <w:bookmarkStart w:id="5" w:name="sub_1021"/>
      <w:r w:rsidRPr="00F631CB">
        <w:rPr>
          <w:sz w:val="24"/>
          <w:szCs w:val="24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B21A6D" w:rsidRPr="00F631CB" w:rsidRDefault="00B21A6D" w:rsidP="00B21A6D">
      <w:pPr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B21A6D" w:rsidRPr="00F631CB" w:rsidRDefault="00B21A6D" w:rsidP="00B21A6D">
      <w:pPr>
        <w:ind w:firstLine="709"/>
        <w:rPr>
          <w:sz w:val="24"/>
          <w:szCs w:val="24"/>
        </w:rPr>
      </w:pPr>
      <w:bookmarkStart w:id="6" w:name="sub_1022"/>
      <w:bookmarkEnd w:id="5"/>
      <w:r w:rsidRPr="00F631CB">
        <w:rPr>
          <w:sz w:val="24"/>
          <w:szCs w:val="24"/>
        </w:rPr>
        <w:t>2.2. Муниципальную услугу предоставляет: администрация муниципального образования Борское сельское поселение Тихвинского муниципального района Ленинградской области (далее – администрация).</w:t>
      </w:r>
    </w:p>
    <w:p w:rsidR="00B21A6D" w:rsidRPr="00F631CB" w:rsidRDefault="00B21A6D" w:rsidP="00B21A6D">
      <w:pPr>
        <w:ind w:firstLine="709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</w:t>
      </w:r>
      <w:proofErr w:type="gramEnd"/>
      <w:r w:rsidRPr="00F631CB">
        <w:rPr>
          <w:sz w:val="24"/>
          <w:szCs w:val="24"/>
        </w:rPr>
        <w:t xml:space="preserve"> действующим органом администрации, уполномоченным принимать решения по указанным вопросам.</w:t>
      </w:r>
    </w:p>
    <w:p w:rsidR="00B21A6D" w:rsidRPr="00F631CB" w:rsidRDefault="00B21A6D" w:rsidP="00B21A6D">
      <w:pPr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lastRenderedPageBreak/>
        <w:t xml:space="preserve">В предоставлении муниципальной услуги участвуют: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ГБУ ЛО «МФЦ»;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Специализированные государственные и муниципальные организации технической инвентаризации.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7" w:name="sub_1025"/>
      <w:bookmarkEnd w:id="6"/>
      <w:r w:rsidRPr="00F631CB">
        <w:rPr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1) при личной явке: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-в администрацию;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-в филиалах, отделах, удаленных рабочих местах ГБУ ЛО «МФЦ»;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2) без личной явки: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почтовым отправлением в администрацию;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в электронной форме через личный кабинет заявителя на ПГУ ЛО/ ЕПГУ;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в электронной форме через сайт администрации (при технической реализации).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Заявитель может записаться на прием для подачи заявления </w:t>
      </w:r>
      <w:r w:rsidRPr="00F631CB">
        <w:rPr>
          <w:sz w:val="24"/>
          <w:szCs w:val="24"/>
        </w:rPr>
        <w:br/>
        <w:t>о предоставлении муниципальной услуги следующими способами: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1) посредством ПГУ ЛО/ЕПГУ – в администрацию, в ГБУ ЛО «МФЦ» </w:t>
      </w:r>
      <w:r w:rsidRPr="00F631CB">
        <w:rPr>
          <w:sz w:val="24"/>
          <w:szCs w:val="24"/>
        </w:rPr>
        <w:br/>
        <w:t>(при технической реализации);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2) по телефону – администрации, ГБУ ЛО «МФЦ»;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3) посредством сайта администрации.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Для записи заявитель выбирает любые свободные для приема дату и время </w:t>
      </w:r>
      <w:r w:rsidRPr="00F631CB">
        <w:rPr>
          <w:sz w:val="24"/>
          <w:szCs w:val="24"/>
        </w:rPr>
        <w:br/>
        <w:t>в пределах установленного в администрации или ГБУ ЛО «МФЦ» графика приема заявителей.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F631CB">
        <w:rPr>
          <w:sz w:val="24"/>
          <w:szCs w:val="24"/>
        </w:rPr>
        <w:t xml:space="preserve">2.2.1. </w:t>
      </w:r>
      <w:proofErr w:type="gramStart"/>
      <w:r w:rsidRPr="00F631CB">
        <w:rPr>
          <w:rFonts w:eastAsia="Calibri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</w:t>
      </w:r>
      <w:proofErr w:type="gramEnd"/>
      <w:r w:rsidRPr="00F631CB">
        <w:rPr>
          <w:rFonts w:eastAsia="Calibri"/>
          <w:sz w:val="24"/>
          <w:szCs w:val="24"/>
        </w:rPr>
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F631CB">
        <w:rPr>
          <w:rFonts w:eastAsia="Calibri"/>
          <w:sz w:val="24"/>
          <w:szCs w:val="24"/>
        </w:rPr>
        <w:t>утратившими</w:t>
      </w:r>
      <w:proofErr w:type="gramEnd"/>
      <w:r w:rsidRPr="00F631CB">
        <w:rPr>
          <w:rFonts w:eastAsia="Calibri"/>
          <w:sz w:val="24"/>
          <w:szCs w:val="24"/>
        </w:rPr>
        <w:t xml:space="preserve">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2) информационных технологий, предусмотренных статьями 9, 10 и 14 Федерального закона от 29.12.2022 № 572-ФЗ.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2.3. Результатом предоставления муниципальной услуги является: </w:t>
      </w:r>
    </w:p>
    <w:p w:rsidR="00B21A6D" w:rsidRPr="00F631CB" w:rsidRDefault="00B21A6D" w:rsidP="00B21A6D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F631CB">
        <w:rPr>
          <w:sz w:val="24"/>
          <w:szCs w:val="24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B21A6D" w:rsidRPr="00F631CB" w:rsidRDefault="00B21A6D" w:rsidP="00B21A6D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F631CB">
        <w:rPr>
          <w:sz w:val="24"/>
          <w:szCs w:val="24"/>
        </w:rPr>
        <w:t>возврат заявление документов на получение услуги без рассмотрения.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8" w:name="sub_121028"/>
      <w:bookmarkStart w:id="9" w:name="sub_1028"/>
      <w:bookmarkEnd w:id="7"/>
      <w:r w:rsidRPr="00F631CB">
        <w:rPr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1) при личной явке: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lastRenderedPageBreak/>
        <w:t>в администрации;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в филиалах, отделах, удаленных рабочих местах ГБУ ЛО «МФЦ»;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2) без личной явки: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почтовым отправлением;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на адрес электронной почты;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в электронной форме через личный кабинет заявителя на ПГУ ЛО/ЕПГУ;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в электронной форме через сайт администрации (при технической реализации).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При получении результатов предоставления муниципальной услуги </w:t>
      </w:r>
      <w:r w:rsidRPr="00F631CB">
        <w:rPr>
          <w:sz w:val="24"/>
          <w:szCs w:val="24"/>
        </w:rPr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2.4. Срок предоставления муниципальной услуги не должен превышать 30 </w:t>
      </w:r>
      <w:proofErr w:type="gramStart"/>
      <w:r w:rsidRPr="00F631CB">
        <w:rPr>
          <w:sz w:val="24"/>
          <w:szCs w:val="24"/>
        </w:rPr>
        <w:t>календарных</w:t>
      </w:r>
      <w:proofErr w:type="gramEnd"/>
      <w:r w:rsidRPr="00F631CB">
        <w:rPr>
          <w:sz w:val="24"/>
          <w:szCs w:val="24"/>
        </w:rPr>
        <w:t xml:space="preserve"> дня с даты поступления (регистрации) заявления в администрацию.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10" w:name="sub_1027"/>
      <w:r w:rsidRPr="00F631CB">
        <w:rPr>
          <w:sz w:val="24"/>
          <w:szCs w:val="24"/>
        </w:rPr>
        <w:t>2.5. Правовые основания для предоставления муниципальной услуги.</w:t>
      </w:r>
    </w:p>
    <w:p w:rsidR="00B21A6D" w:rsidRPr="00F631CB" w:rsidRDefault="00B21A6D" w:rsidP="00B21A6D">
      <w:pPr>
        <w:widowControl w:val="0"/>
        <w:numPr>
          <w:ilvl w:val="0"/>
          <w:numId w:val="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F631CB">
        <w:rPr>
          <w:sz w:val="24"/>
          <w:szCs w:val="24"/>
        </w:rPr>
        <w:t xml:space="preserve">Жилищный кодекс Российской Федерации; </w:t>
      </w:r>
    </w:p>
    <w:p w:rsidR="00B21A6D" w:rsidRPr="00F631CB" w:rsidRDefault="00B21A6D" w:rsidP="00B21A6D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F631CB">
        <w:rPr>
          <w:sz w:val="24"/>
          <w:szCs w:val="24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:rsidR="00B21A6D" w:rsidRPr="00F631CB" w:rsidRDefault="00B21A6D" w:rsidP="00B21A6D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B21A6D" w:rsidRPr="00F631CB" w:rsidRDefault="00B21A6D" w:rsidP="00B21A6D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F631CB">
        <w:rPr>
          <w:sz w:val="24"/>
          <w:szCs w:val="24"/>
        </w:rPr>
        <w:t xml:space="preserve">Постановление Правительства Российской Федерации от 09.07.2016 </w:t>
      </w:r>
      <w:r w:rsidRPr="00F631CB">
        <w:rPr>
          <w:sz w:val="24"/>
          <w:szCs w:val="24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в сети Интернет и в Реестре.</w:t>
      </w:r>
    </w:p>
    <w:bookmarkEnd w:id="10"/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lastRenderedPageBreak/>
        <w:t>1) заявление о предоставлении муниципальной услуги в соответствии с приложением 1 к административному регламенту;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B21A6D" w:rsidRPr="00F631CB" w:rsidRDefault="00B21A6D" w:rsidP="00B21A6D">
      <w:pPr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B21A6D" w:rsidRPr="00F631CB" w:rsidRDefault="00B21A6D" w:rsidP="00B21A6D">
      <w:pPr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B21A6D" w:rsidRPr="00F631CB" w:rsidRDefault="00B21A6D" w:rsidP="00B21A6D">
      <w:pPr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реконструкции;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  <w:lang w:eastAsia="en-US"/>
        </w:rPr>
      </w:pPr>
      <w:r w:rsidRPr="00F631CB">
        <w:rPr>
          <w:sz w:val="24"/>
          <w:szCs w:val="24"/>
        </w:rPr>
        <w:t xml:space="preserve">7) заключение </w:t>
      </w:r>
      <w:r w:rsidRPr="00F631CB">
        <w:rPr>
          <w:rFonts w:eastAsiaTheme="minorHAnsi"/>
          <w:sz w:val="24"/>
          <w:szCs w:val="24"/>
          <w:lang w:eastAsia="en-US"/>
        </w:rPr>
        <w:t xml:space="preserve">специализированной </w:t>
      </w:r>
      <w:r w:rsidRPr="00F631CB">
        <w:rPr>
          <w:sz w:val="24"/>
          <w:szCs w:val="24"/>
        </w:rPr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F631CB">
        <w:rPr>
          <w:rFonts w:eastAsiaTheme="minorHAnsi"/>
          <w:sz w:val="24"/>
          <w:szCs w:val="24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B21A6D" w:rsidRPr="00F631CB" w:rsidRDefault="00B21A6D" w:rsidP="00B21A6D">
      <w:pPr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2.7. Исчерпывающий перечень </w:t>
      </w:r>
      <w:r w:rsidRPr="00F631CB">
        <w:rPr>
          <w:sz w:val="24"/>
          <w:szCs w:val="24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а) сведения из Единого государственного реестра недвижимости о правах на помещение;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sz w:val="24"/>
          <w:szCs w:val="24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F631CB">
        <w:rPr>
          <w:color w:val="000000" w:themeColor="text1"/>
          <w:sz w:val="24"/>
          <w:szCs w:val="24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B21A6D" w:rsidRPr="00F631CB" w:rsidRDefault="00B21A6D" w:rsidP="00B21A6D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rFonts w:eastAsia="Calibri"/>
          <w:color w:val="000000" w:themeColor="text1"/>
          <w:sz w:val="24"/>
          <w:szCs w:val="24"/>
          <w:lang w:eastAsia="en-US"/>
        </w:rPr>
        <w:t>2.7.1.</w:t>
      </w:r>
      <w:r w:rsidRPr="00F631CB">
        <w:rPr>
          <w:color w:val="000000" w:themeColor="text1"/>
          <w:sz w:val="24"/>
          <w:szCs w:val="24"/>
        </w:rPr>
        <w:t xml:space="preserve"> Заявитель вправе представить документы (сведения), указанные </w:t>
      </w:r>
      <w:r w:rsidRPr="00F631CB">
        <w:rPr>
          <w:color w:val="000000" w:themeColor="text1"/>
          <w:sz w:val="24"/>
          <w:szCs w:val="24"/>
        </w:rPr>
        <w:br/>
        <w:t xml:space="preserve">в </w:t>
      </w:r>
      <w:hyperlink r:id="rId11" w:history="1">
        <w:r w:rsidRPr="00F631CB">
          <w:rPr>
            <w:color w:val="000000" w:themeColor="text1"/>
            <w:sz w:val="24"/>
            <w:szCs w:val="24"/>
          </w:rPr>
          <w:t>пункте 2.7</w:t>
        </w:r>
      </w:hyperlink>
      <w:r w:rsidRPr="00F631CB">
        <w:rPr>
          <w:color w:val="000000" w:themeColor="text1"/>
          <w:sz w:val="24"/>
          <w:szCs w:val="24"/>
        </w:rPr>
        <w:t xml:space="preserve"> административного </w:t>
      </w:r>
      <w:r w:rsidRPr="00F631CB">
        <w:rPr>
          <w:sz w:val="24"/>
          <w:szCs w:val="24"/>
        </w:rPr>
        <w:t xml:space="preserve">регламента, по собственной инициативе. Непредставление заявителем указанного документа не является основанием для отказа </w:t>
      </w:r>
      <w:r w:rsidRPr="00F631CB">
        <w:rPr>
          <w:sz w:val="24"/>
          <w:szCs w:val="24"/>
        </w:rPr>
        <w:lastRenderedPageBreak/>
        <w:t>в предоставлении муниципальной услуги.</w:t>
      </w:r>
    </w:p>
    <w:p w:rsidR="00B21A6D" w:rsidRPr="00F631CB" w:rsidRDefault="00B21A6D" w:rsidP="00B21A6D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2.7.2. При предоставлении муниципальной услуги запрещается требовать от Заявителя:</w:t>
      </w:r>
    </w:p>
    <w:p w:rsidR="00B21A6D" w:rsidRPr="00F631CB" w:rsidRDefault="00B21A6D" w:rsidP="00B21A6D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F631CB">
        <w:rPr>
          <w:color w:val="000000" w:themeColor="text1"/>
          <w:sz w:val="24"/>
          <w:szCs w:val="24"/>
        </w:rPr>
        <w:br/>
        <w:t>с предоставлением муниципальной услуги;</w:t>
      </w:r>
    </w:p>
    <w:p w:rsidR="00B21A6D" w:rsidRPr="00F631CB" w:rsidRDefault="00B21A6D" w:rsidP="00B21A6D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представления документов и информации, которые в соответствии </w:t>
      </w:r>
      <w:r w:rsidRPr="00F631CB">
        <w:rPr>
          <w:color w:val="000000" w:themeColor="text1"/>
          <w:sz w:val="24"/>
          <w:szCs w:val="24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F631CB">
        <w:rPr>
          <w:color w:val="000000" w:themeColor="text1"/>
          <w:sz w:val="24"/>
          <w:szCs w:val="24"/>
        </w:rPr>
        <w:t>и(</w:t>
      </w:r>
      <w:proofErr w:type="gramEnd"/>
      <w:r w:rsidRPr="00F631CB">
        <w:rPr>
          <w:color w:val="000000" w:themeColor="text1"/>
          <w:sz w:val="24"/>
          <w:szCs w:val="24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F631CB">
          <w:rPr>
            <w:color w:val="000000" w:themeColor="text1"/>
            <w:sz w:val="24"/>
            <w:szCs w:val="24"/>
          </w:rPr>
          <w:t>части 6 статьи 7</w:t>
        </w:r>
      </w:hyperlink>
      <w:r w:rsidRPr="00F631CB">
        <w:rPr>
          <w:color w:val="000000" w:themeColor="text1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B21A6D" w:rsidRPr="00F631CB" w:rsidRDefault="00B21A6D" w:rsidP="00B21A6D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F631CB">
        <w:rPr>
          <w:color w:val="000000" w:themeColor="text1"/>
          <w:sz w:val="24"/>
          <w:szCs w:val="24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F631CB">
          <w:rPr>
            <w:color w:val="000000" w:themeColor="text1"/>
            <w:sz w:val="24"/>
            <w:szCs w:val="24"/>
          </w:rPr>
          <w:t>части 1 статьи 9</w:t>
        </w:r>
      </w:hyperlink>
      <w:r w:rsidRPr="00F631CB">
        <w:rPr>
          <w:color w:val="000000" w:themeColor="text1"/>
          <w:sz w:val="24"/>
          <w:szCs w:val="24"/>
        </w:rPr>
        <w:t xml:space="preserve"> Федерального закона № 210-ФЗ;</w:t>
      </w:r>
    </w:p>
    <w:p w:rsidR="00B21A6D" w:rsidRPr="00F631CB" w:rsidRDefault="00B21A6D" w:rsidP="00B21A6D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представления документов и информации, отсутствие </w:t>
      </w:r>
      <w:proofErr w:type="gramStart"/>
      <w:r w:rsidRPr="00F631CB">
        <w:rPr>
          <w:color w:val="000000" w:themeColor="text1"/>
          <w:sz w:val="24"/>
          <w:szCs w:val="24"/>
        </w:rPr>
        <w:t>и(</w:t>
      </w:r>
      <w:proofErr w:type="gramEnd"/>
      <w:r w:rsidRPr="00F631CB">
        <w:rPr>
          <w:color w:val="000000" w:themeColor="text1"/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F631CB">
        <w:rPr>
          <w:color w:val="000000" w:themeColor="text1"/>
          <w:sz w:val="24"/>
          <w:szCs w:val="24"/>
        </w:rPr>
        <w:br/>
        <w:t xml:space="preserve">в предоставлении муниципальной услуги, за исключением случаев, предусмотренных </w:t>
      </w:r>
      <w:hyperlink r:id="rId14" w:history="1">
        <w:r w:rsidRPr="00F631CB">
          <w:rPr>
            <w:color w:val="000000" w:themeColor="text1"/>
            <w:sz w:val="24"/>
            <w:szCs w:val="24"/>
          </w:rPr>
          <w:t>пунктом 4 части 1 статьи 7</w:t>
        </w:r>
      </w:hyperlink>
      <w:r w:rsidRPr="00F631CB">
        <w:rPr>
          <w:color w:val="000000" w:themeColor="text1"/>
          <w:sz w:val="24"/>
          <w:szCs w:val="24"/>
        </w:rPr>
        <w:t xml:space="preserve"> Федерального закона № 210-ФЗ;</w:t>
      </w:r>
    </w:p>
    <w:p w:rsidR="00B21A6D" w:rsidRPr="00F631CB" w:rsidRDefault="00B21A6D" w:rsidP="00B21A6D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F631CB">
          <w:rPr>
            <w:color w:val="000000" w:themeColor="text1"/>
            <w:sz w:val="24"/>
            <w:szCs w:val="24"/>
          </w:rPr>
          <w:t>пунктом 7.2 части 1 статьи 16</w:t>
        </w:r>
      </w:hyperlink>
      <w:r w:rsidRPr="00F631CB">
        <w:rPr>
          <w:color w:val="000000" w:themeColor="text1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21A6D" w:rsidRPr="00F631CB" w:rsidRDefault="00B21A6D" w:rsidP="00B21A6D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B21A6D" w:rsidRPr="00F631CB" w:rsidRDefault="00B21A6D" w:rsidP="00B21A6D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631CB">
        <w:rPr>
          <w:color w:val="000000" w:themeColor="text1"/>
          <w:sz w:val="24"/>
          <w:szCs w:val="24"/>
        </w:rPr>
        <w:t>запрос</w:t>
      </w:r>
      <w:proofErr w:type="gramEnd"/>
      <w:r w:rsidRPr="00F631CB">
        <w:rPr>
          <w:color w:val="000000" w:themeColor="text1"/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B21A6D" w:rsidRPr="00F631CB" w:rsidRDefault="00B21A6D" w:rsidP="00B21A6D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proofErr w:type="gramStart"/>
      <w:r w:rsidRPr="00F631CB">
        <w:rPr>
          <w:color w:val="000000" w:themeColor="text1"/>
          <w:sz w:val="24"/>
          <w:szCs w:val="24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F631CB">
        <w:rPr>
          <w:color w:val="000000" w:themeColor="text1"/>
          <w:sz w:val="24"/>
          <w:szCs w:val="24"/>
        </w:rPr>
        <w:t xml:space="preserve"> заявителя о проведенных мероприятиях.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Основания для приостановления предоставления муниципальной услуги не </w:t>
      </w:r>
      <w:r w:rsidRPr="00F631CB">
        <w:rPr>
          <w:color w:val="000000" w:themeColor="text1"/>
          <w:sz w:val="24"/>
          <w:szCs w:val="24"/>
        </w:rPr>
        <w:lastRenderedPageBreak/>
        <w:t>предусмотрены.</w:t>
      </w:r>
    </w:p>
    <w:p w:rsidR="00B21A6D" w:rsidRPr="00F631CB" w:rsidRDefault="00B21A6D" w:rsidP="00B21A6D">
      <w:pPr>
        <w:widowControl w:val="0"/>
        <w:tabs>
          <w:tab w:val="left" w:pos="1134"/>
        </w:tabs>
        <w:autoSpaceDE w:val="0"/>
        <w:autoSpaceDN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1) Заявление на получение услуги оформлено не в соответствии с административным регламентом: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color w:val="000000" w:themeColor="text1"/>
          <w:sz w:val="24"/>
          <w:szCs w:val="24"/>
        </w:rPr>
      </w:pPr>
      <w:proofErr w:type="gramStart"/>
      <w:r w:rsidRPr="00F631CB">
        <w:rPr>
          <w:color w:val="000000" w:themeColor="text1"/>
          <w:sz w:val="24"/>
          <w:szCs w:val="24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  <w:proofErr w:type="gramEnd"/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- текст в заявлении не поддается прочтению.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2) Заявление подано лицом, не уполномоченным на осуществление таких действий: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заявление подписано не уполномоченным лицом.</w:t>
      </w:r>
    </w:p>
    <w:p w:rsidR="00B21A6D" w:rsidRPr="00F631CB" w:rsidRDefault="00B21A6D" w:rsidP="00B21A6D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3) Предмет запроса не регламентируется законодательством в рамках услуги:</w:t>
      </w:r>
    </w:p>
    <w:p w:rsidR="00B21A6D" w:rsidRPr="00F631CB" w:rsidRDefault="00B21A6D" w:rsidP="00B21A6D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представление документов в ненадлежащий орган;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  <w:lang w:eastAsia="en-US"/>
        </w:rPr>
      </w:pPr>
      <w:r w:rsidRPr="00F631CB">
        <w:rPr>
          <w:rFonts w:eastAsiaTheme="minorHAnsi"/>
          <w:sz w:val="24"/>
          <w:szCs w:val="24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  <w:lang w:eastAsia="en-US"/>
        </w:rPr>
      </w:pPr>
      <w:r w:rsidRPr="00F631CB">
        <w:rPr>
          <w:rFonts w:eastAsiaTheme="minorHAnsi"/>
          <w:sz w:val="24"/>
          <w:szCs w:val="24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F631CB">
        <w:rPr>
          <w:rFonts w:eastAsiaTheme="minorHAnsi"/>
          <w:sz w:val="24"/>
          <w:szCs w:val="24"/>
          <w:lang w:eastAsia="en-US"/>
        </w:rPr>
        <w:t>непригодным</w:t>
      </w:r>
      <w:proofErr w:type="gramEnd"/>
      <w:r w:rsidRPr="00F631CB">
        <w:rPr>
          <w:rFonts w:eastAsiaTheme="minorHAnsi"/>
          <w:sz w:val="24"/>
          <w:szCs w:val="24"/>
          <w:lang w:eastAsia="en-US"/>
        </w:rPr>
        <w:t xml:space="preserve"> для проживания</w:t>
      </w:r>
    </w:p>
    <w:p w:rsidR="00B21A6D" w:rsidRPr="00F631CB" w:rsidRDefault="00B21A6D" w:rsidP="00B21A6D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rFonts w:eastAsiaTheme="minorHAnsi"/>
          <w:sz w:val="24"/>
          <w:szCs w:val="24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Pr="00F631CB">
        <w:rPr>
          <w:sz w:val="24"/>
          <w:szCs w:val="24"/>
        </w:rPr>
        <w:t xml:space="preserve">2) </w:t>
      </w:r>
    </w:p>
    <w:p w:rsidR="00B21A6D" w:rsidRPr="00F631CB" w:rsidRDefault="00B21A6D" w:rsidP="00B21A6D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F631CB">
        <w:rPr>
          <w:sz w:val="24"/>
          <w:szCs w:val="24"/>
        </w:rPr>
        <w:t>2.10.1. Исчерпывающий перечень оснований для возврата заявления и документов заявителю: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rFonts w:eastAsiaTheme="minorHAnsi"/>
          <w:sz w:val="24"/>
          <w:szCs w:val="24"/>
          <w:lang w:eastAsia="en-US"/>
        </w:rPr>
        <w:t xml:space="preserve">непредставление заявителем документов, предусмотренных </w:t>
      </w:r>
      <w:hyperlink r:id="rId16" w:history="1">
        <w:r w:rsidRPr="00F631CB">
          <w:rPr>
            <w:rFonts w:eastAsiaTheme="minorHAnsi"/>
            <w:color w:val="0000FF"/>
            <w:sz w:val="24"/>
            <w:szCs w:val="24"/>
            <w:lang w:eastAsia="en-US"/>
          </w:rPr>
          <w:t>пунктом 2.6</w:t>
        </w:r>
      </w:hyperlink>
      <w:r w:rsidRPr="00F631CB">
        <w:rPr>
          <w:rFonts w:eastAsiaTheme="minorHAnsi"/>
          <w:sz w:val="24"/>
          <w:szCs w:val="24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8"/>
    <w:bookmarkEnd w:id="9"/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21A6D" w:rsidRPr="00F631CB" w:rsidRDefault="00B21A6D" w:rsidP="00B21A6D">
      <w:pPr>
        <w:autoSpaceDE w:val="0"/>
        <w:autoSpaceDN w:val="0"/>
        <w:adjustRightInd w:val="0"/>
        <w:ind w:firstLine="720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:rsidR="00B21A6D" w:rsidRPr="00F631CB" w:rsidRDefault="00B21A6D" w:rsidP="00B21A6D">
      <w:pPr>
        <w:autoSpaceDE w:val="0"/>
        <w:autoSpaceDN w:val="0"/>
        <w:adjustRightInd w:val="0"/>
        <w:ind w:firstLine="720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2.13. Срок регистрации </w:t>
      </w:r>
      <w:r w:rsidRPr="00F631CB">
        <w:rPr>
          <w:sz w:val="24"/>
          <w:szCs w:val="24"/>
        </w:rPr>
        <w:t>запроса заявителя о предоставлении муниципальной услуги составляет в администрации: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- при личном обращении – 1 календарный день </w:t>
      </w:r>
      <w:proofErr w:type="gramStart"/>
      <w:r w:rsidRPr="00F631CB">
        <w:rPr>
          <w:sz w:val="24"/>
          <w:szCs w:val="24"/>
        </w:rPr>
        <w:t>с даты поступления</w:t>
      </w:r>
      <w:proofErr w:type="gramEnd"/>
      <w:r w:rsidRPr="00F631CB">
        <w:rPr>
          <w:sz w:val="24"/>
          <w:szCs w:val="24"/>
        </w:rPr>
        <w:t>;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- при направлении запроса почтовой связью в администрацию - 1 календарный день </w:t>
      </w:r>
      <w:proofErr w:type="gramStart"/>
      <w:r w:rsidRPr="00F631CB">
        <w:rPr>
          <w:sz w:val="24"/>
          <w:szCs w:val="24"/>
        </w:rPr>
        <w:t>с даты поступления</w:t>
      </w:r>
      <w:proofErr w:type="gramEnd"/>
      <w:r w:rsidRPr="00F631CB">
        <w:rPr>
          <w:sz w:val="24"/>
          <w:szCs w:val="24"/>
        </w:rPr>
        <w:t>;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- при направлении запроса на бумажном носителе из ГБУ ЛО «МФЦ» </w:t>
      </w:r>
      <w:r w:rsidRPr="00F631CB">
        <w:rPr>
          <w:sz w:val="24"/>
          <w:szCs w:val="24"/>
        </w:rPr>
        <w:br/>
        <w:t xml:space="preserve">в администрацию – 1 календарный день </w:t>
      </w:r>
      <w:proofErr w:type="gramStart"/>
      <w:r w:rsidRPr="00F631CB">
        <w:rPr>
          <w:sz w:val="24"/>
          <w:szCs w:val="24"/>
        </w:rPr>
        <w:t>с даты поступления</w:t>
      </w:r>
      <w:proofErr w:type="gramEnd"/>
      <w:r w:rsidRPr="00F631CB">
        <w:rPr>
          <w:sz w:val="24"/>
          <w:szCs w:val="24"/>
        </w:rPr>
        <w:t xml:space="preserve"> документов из ГБУ ЛО «МФЦ» в  администрацию;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sz w:val="24"/>
          <w:szCs w:val="24"/>
        </w:rPr>
        <w:t xml:space="preserve">- </w:t>
      </w:r>
      <w:r w:rsidRPr="00F631CB">
        <w:rPr>
          <w:color w:val="000000" w:themeColor="text1"/>
          <w:sz w:val="24"/>
          <w:szCs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календарный день </w:t>
      </w:r>
      <w:proofErr w:type="gramStart"/>
      <w:r w:rsidRPr="00F631CB">
        <w:rPr>
          <w:color w:val="000000" w:themeColor="text1"/>
          <w:sz w:val="24"/>
          <w:szCs w:val="24"/>
        </w:rPr>
        <w:t>с даты поступления</w:t>
      </w:r>
      <w:proofErr w:type="gramEnd"/>
      <w:r w:rsidRPr="00F631CB">
        <w:rPr>
          <w:color w:val="000000" w:themeColor="text1"/>
          <w:sz w:val="24"/>
          <w:szCs w:val="24"/>
        </w:rPr>
        <w:t>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2.14. Требования к помещениям, в которых предоставляется муниципальная </w:t>
      </w:r>
      <w:r w:rsidRPr="00F631CB">
        <w:rPr>
          <w:color w:val="000000" w:themeColor="text1"/>
          <w:sz w:val="24"/>
          <w:szCs w:val="24"/>
        </w:rPr>
        <w:lastRenderedPageBreak/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2.14.2. Наличие на территории</w:t>
      </w:r>
      <w:r w:rsidRPr="00F631CB">
        <w:rPr>
          <w:sz w:val="24"/>
          <w:szCs w:val="24"/>
        </w:rPr>
        <w:t xml:space="preserve">, прилегающей к зданию, не менее 10 процентов мест (но не менее </w:t>
      </w:r>
      <w:r w:rsidRPr="00F631CB">
        <w:rPr>
          <w:color w:val="000000" w:themeColor="text1"/>
          <w:sz w:val="24"/>
          <w:szCs w:val="24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F631CB">
        <w:rPr>
          <w:sz w:val="24"/>
          <w:szCs w:val="24"/>
        </w:rPr>
        <w:t>для вызова работника, ответственного за сопровождение инвалида.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631CB">
        <w:rPr>
          <w:sz w:val="24"/>
          <w:szCs w:val="24"/>
        </w:rPr>
        <w:t>сурдопереводчика</w:t>
      </w:r>
      <w:proofErr w:type="spellEnd"/>
      <w:r w:rsidRPr="00F631CB">
        <w:rPr>
          <w:sz w:val="24"/>
          <w:szCs w:val="24"/>
        </w:rPr>
        <w:t xml:space="preserve"> и </w:t>
      </w:r>
      <w:proofErr w:type="spellStart"/>
      <w:r w:rsidRPr="00F631CB">
        <w:rPr>
          <w:sz w:val="24"/>
          <w:szCs w:val="24"/>
        </w:rPr>
        <w:t>тифлосурдопереводчика</w:t>
      </w:r>
      <w:proofErr w:type="spellEnd"/>
      <w:r w:rsidRPr="00F631CB">
        <w:rPr>
          <w:sz w:val="24"/>
          <w:szCs w:val="24"/>
        </w:rPr>
        <w:t>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F631CB">
        <w:rPr>
          <w:sz w:val="24"/>
          <w:szCs w:val="24"/>
        </w:rPr>
        <w:t>ств дл</w:t>
      </w:r>
      <w:proofErr w:type="gramEnd"/>
      <w:r w:rsidRPr="00F631CB">
        <w:rPr>
          <w:sz w:val="24"/>
          <w:szCs w:val="24"/>
        </w:rPr>
        <w:t>я передвижения инвалида (костылей, ходунков).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2.15. Показатели доступности и качества муниципальной услуги.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2.15.1. Показатели доступности муниципальной услуги (общие, применимые в </w:t>
      </w:r>
      <w:r w:rsidRPr="00F631CB">
        <w:rPr>
          <w:sz w:val="24"/>
          <w:szCs w:val="24"/>
        </w:rPr>
        <w:lastRenderedPageBreak/>
        <w:t>отношении всех заявителей):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sz w:val="24"/>
          <w:szCs w:val="24"/>
        </w:rPr>
        <w:t xml:space="preserve">1) </w:t>
      </w:r>
      <w:r w:rsidRPr="00F631CB">
        <w:rPr>
          <w:color w:val="000000" w:themeColor="text1"/>
          <w:sz w:val="24"/>
          <w:szCs w:val="24"/>
        </w:rPr>
        <w:t>транспортная доступность к месту предоставления муниципальной услуги;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2) наличие указателей, обеспечивающих беспрепятственный доступ </w:t>
      </w:r>
      <w:r w:rsidRPr="00F631CB">
        <w:rPr>
          <w:color w:val="000000" w:themeColor="text1"/>
          <w:sz w:val="24"/>
          <w:szCs w:val="24"/>
        </w:rPr>
        <w:br/>
        <w:t>к помещениям, в которых предоставляется услуга;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3) возможность получения полной и достоверной информации </w:t>
      </w:r>
      <w:r w:rsidRPr="00F631CB">
        <w:rPr>
          <w:color w:val="000000" w:themeColor="text1"/>
          <w:sz w:val="24"/>
          <w:szCs w:val="24"/>
        </w:rPr>
        <w:br/>
        <w:t xml:space="preserve">о муниципальной услуге в администрации, ГБУ ЛО «МФЦ», по телефону, </w:t>
      </w:r>
      <w:r w:rsidRPr="00F631CB">
        <w:rPr>
          <w:color w:val="000000" w:themeColor="text1"/>
          <w:sz w:val="24"/>
          <w:szCs w:val="24"/>
        </w:rPr>
        <w:br/>
        <w:t>на официальном сайте администрации, посредством ЕПГУ, либо ПГУ ЛО;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5) обеспечение для заявителя возможности получения информации о ходе </w:t>
      </w:r>
      <w:r w:rsidRPr="00F631CB">
        <w:rPr>
          <w:color w:val="000000" w:themeColor="text1"/>
          <w:sz w:val="24"/>
          <w:szCs w:val="24"/>
        </w:rPr>
        <w:br/>
        <w:t xml:space="preserve">и результате предоставления муниципальной услуги с использованием ЕПГУ </w:t>
      </w:r>
      <w:r w:rsidRPr="00F631CB">
        <w:rPr>
          <w:color w:val="000000" w:themeColor="text1"/>
          <w:sz w:val="24"/>
          <w:szCs w:val="24"/>
        </w:rPr>
        <w:br/>
        <w:t>и (или) ПГУ ЛО.</w:t>
      </w:r>
    </w:p>
    <w:p w:rsidR="00B21A6D" w:rsidRPr="00F631CB" w:rsidRDefault="00B21A6D" w:rsidP="00B21A6D">
      <w:pPr>
        <w:widowControl w:val="0"/>
        <w:tabs>
          <w:tab w:val="left" w:pos="3261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sz w:val="24"/>
          <w:szCs w:val="24"/>
        </w:rPr>
        <w:t xml:space="preserve">2.15.2. </w:t>
      </w:r>
      <w:r w:rsidRPr="00F631CB">
        <w:rPr>
          <w:color w:val="000000" w:themeColor="text1"/>
          <w:sz w:val="24"/>
          <w:szCs w:val="24"/>
        </w:rPr>
        <w:t>Показатели доступности муниципальной услуги (специальные, применимые в отношении инвалидов):</w:t>
      </w:r>
    </w:p>
    <w:p w:rsidR="00B21A6D" w:rsidRPr="00F631CB" w:rsidRDefault="00B21A6D" w:rsidP="00B21A6D">
      <w:pPr>
        <w:widowControl w:val="0"/>
        <w:tabs>
          <w:tab w:val="left" w:pos="3261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1) наличие инфраструктуры, указанной в пункте 2.14;</w:t>
      </w:r>
    </w:p>
    <w:p w:rsidR="00B21A6D" w:rsidRPr="00F631CB" w:rsidRDefault="00B21A6D" w:rsidP="00B21A6D">
      <w:pPr>
        <w:widowControl w:val="0"/>
        <w:tabs>
          <w:tab w:val="left" w:pos="3261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2) исполнение требований доступности услуг для инвалидов;</w:t>
      </w:r>
    </w:p>
    <w:p w:rsidR="00B21A6D" w:rsidRPr="00F631CB" w:rsidRDefault="00B21A6D" w:rsidP="00B21A6D">
      <w:pPr>
        <w:widowControl w:val="0"/>
        <w:tabs>
          <w:tab w:val="left" w:pos="3261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3) обеспечение беспрепятственного доступа инвалидов к помещениям, </w:t>
      </w:r>
      <w:r w:rsidRPr="00F631CB">
        <w:rPr>
          <w:color w:val="000000" w:themeColor="text1"/>
          <w:sz w:val="24"/>
          <w:szCs w:val="24"/>
        </w:rPr>
        <w:br/>
        <w:t>в которых предоставляется муниципальная услуга.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2.15.3. Показатели качества муниципальной услуги: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1) соблюдение срока предоставления муниципальной услуги;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2) соблюдение времени ожидания в очереди при подаче запроса </w:t>
      </w:r>
      <w:r w:rsidRPr="00F631CB">
        <w:rPr>
          <w:color w:val="000000" w:themeColor="text1"/>
          <w:sz w:val="24"/>
          <w:szCs w:val="24"/>
        </w:rPr>
        <w:br/>
        <w:t xml:space="preserve">и получении результата; 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2.16. Перечисление услуг, которые являются необходимыми </w:t>
      </w:r>
      <w:r w:rsidRPr="00F631CB">
        <w:rPr>
          <w:sz w:val="24"/>
          <w:szCs w:val="24"/>
        </w:rPr>
        <w:br/>
        <w:t xml:space="preserve">и обязательными для предоставления муниципальной услуги.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sz w:val="24"/>
          <w:szCs w:val="24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F631CB">
        <w:rPr>
          <w:color w:val="000000" w:themeColor="text1"/>
          <w:sz w:val="24"/>
          <w:szCs w:val="24"/>
        </w:rPr>
        <w:t>не требуется.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F631CB">
        <w:rPr>
          <w:color w:val="000000" w:themeColor="text1"/>
          <w:sz w:val="24"/>
          <w:szCs w:val="24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2.17.1. </w:t>
      </w:r>
      <w:r w:rsidRPr="00F631CB">
        <w:rPr>
          <w:sz w:val="24"/>
          <w:szCs w:val="24"/>
        </w:rPr>
        <w:t>Предоставление услуги по экстерриториальному принципу не предусмотрено.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</w:p>
    <w:p w:rsidR="00B21A6D" w:rsidRPr="00F631CB" w:rsidRDefault="00B21A6D" w:rsidP="00B21A6D">
      <w:pPr>
        <w:widowControl w:val="0"/>
        <w:outlineLvl w:val="0"/>
        <w:rPr>
          <w:b/>
          <w:sz w:val="24"/>
          <w:szCs w:val="24"/>
        </w:rPr>
      </w:pPr>
      <w:r w:rsidRPr="00F631CB">
        <w:rPr>
          <w:b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B21A6D" w:rsidRPr="00F631CB" w:rsidRDefault="00B21A6D" w:rsidP="00B21A6D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</w:p>
    <w:p w:rsidR="00B21A6D" w:rsidRPr="00F631CB" w:rsidRDefault="00B21A6D" w:rsidP="00B21A6D">
      <w:pPr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B21A6D" w:rsidRPr="00F631CB" w:rsidRDefault="00B21A6D" w:rsidP="00B21A6D">
      <w:pPr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 xml:space="preserve">3.1.1. Предоставление муниципальной услуги регламентирует порядок признания помещения жилым помещением, жилого помещения непригодным для проживания, </w:t>
      </w:r>
      <w:r w:rsidRPr="00F631CB">
        <w:rPr>
          <w:sz w:val="24"/>
          <w:szCs w:val="24"/>
        </w:rPr>
        <w:lastRenderedPageBreak/>
        <w:t>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B21A6D" w:rsidRPr="00F631CB" w:rsidRDefault="00B21A6D" w:rsidP="00B21A6D">
      <w:pPr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B21A6D" w:rsidRPr="00F631CB" w:rsidRDefault="00B21A6D" w:rsidP="00B21A6D">
      <w:pPr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F631CB">
        <w:rPr>
          <w:sz w:val="24"/>
          <w:szCs w:val="24"/>
        </w:rPr>
        <w:br/>
        <w:t>в течение 26 календарных дней;</w:t>
      </w:r>
    </w:p>
    <w:p w:rsidR="00B21A6D" w:rsidRPr="00F631CB" w:rsidRDefault="00B21A6D" w:rsidP="00B21A6D">
      <w:pPr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F631CB">
        <w:rPr>
          <w:sz w:val="24"/>
          <w:szCs w:val="24"/>
        </w:rPr>
        <w:br/>
        <w:t>- в течение 20 календарных дней;</w:t>
      </w:r>
    </w:p>
    <w:p w:rsidR="00B21A6D" w:rsidRPr="00F631CB" w:rsidRDefault="00B21A6D" w:rsidP="00B21A6D">
      <w:pPr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 xml:space="preserve">3) Принятие решения о предоставлении муниципальной услуги или об отказе в предоставлении муниципальной услуги – 2  </w:t>
      </w:r>
      <w:proofErr w:type="gramStart"/>
      <w:r w:rsidRPr="00F631CB">
        <w:rPr>
          <w:sz w:val="24"/>
          <w:szCs w:val="24"/>
        </w:rPr>
        <w:t>календарных</w:t>
      </w:r>
      <w:proofErr w:type="gramEnd"/>
      <w:r w:rsidRPr="00F631CB">
        <w:rPr>
          <w:sz w:val="24"/>
          <w:szCs w:val="24"/>
        </w:rPr>
        <w:t xml:space="preserve"> дня;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4) Выдача результата предоставления муниципальной услуги – 1 календарный день.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b/>
          <w:sz w:val="24"/>
          <w:szCs w:val="24"/>
        </w:rPr>
      </w:pPr>
      <w:r w:rsidRPr="00F631CB">
        <w:rPr>
          <w:b/>
          <w:sz w:val="24"/>
          <w:szCs w:val="24"/>
        </w:rPr>
        <w:t>3.1.2. Прием и регистрация заявления о предоставлении муниципальной услуги и прилагаемых к нему документов.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B21A6D" w:rsidRPr="00F631CB" w:rsidRDefault="00B21A6D" w:rsidP="00B21A6D">
      <w:pPr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B21A6D" w:rsidRPr="00F631CB" w:rsidRDefault="00B21A6D" w:rsidP="00B21A6D">
      <w:pPr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Срок выполнения административной процедуры составляет не более 1 календарного дня.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bookmarkStart w:id="11" w:name="sub_6001"/>
      <w:r w:rsidRPr="00F631CB">
        <w:rPr>
          <w:sz w:val="24"/>
          <w:szCs w:val="24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proofErr w:type="spellStart"/>
      <w:r w:rsidRPr="00F631CB">
        <w:rPr>
          <w:sz w:val="24"/>
          <w:szCs w:val="24"/>
        </w:rPr>
        <w:t>межведомсвенной</w:t>
      </w:r>
      <w:proofErr w:type="spellEnd"/>
      <w:r w:rsidRPr="00F631CB">
        <w:rPr>
          <w:sz w:val="24"/>
          <w:szCs w:val="24"/>
        </w:rPr>
        <w:t xml:space="preserve"> комиссии, ответственное за делопроизводство.</w:t>
      </w:r>
      <w:bookmarkStart w:id="12" w:name="sub_121061"/>
      <w:bookmarkEnd w:id="11"/>
    </w:p>
    <w:bookmarkEnd w:id="12"/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3.1.2.4. Критерием принятия решения: наличие/отсутствие </w:t>
      </w:r>
      <w:proofErr w:type="spellStart"/>
      <w:r w:rsidRPr="00F631CB">
        <w:rPr>
          <w:sz w:val="24"/>
          <w:szCs w:val="24"/>
        </w:rPr>
        <w:t>основанийдля</w:t>
      </w:r>
      <w:proofErr w:type="spellEnd"/>
      <w:r w:rsidRPr="00F631CB">
        <w:rPr>
          <w:sz w:val="24"/>
          <w:szCs w:val="24"/>
        </w:rPr>
        <w:t xml:space="preserve"> отказа в приеме документов, установленных пунктом 2.9 настоящего административного регламента.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b/>
          <w:sz w:val="24"/>
          <w:szCs w:val="24"/>
        </w:rPr>
      </w:pPr>
      <w:r w:rsidRPr="00F631CB">
        <w:rPr>
          <w:b/>
          <w:sz w:val="24"/>
          <w:szCs w:val="24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3.1.3.2.1. Проверка документов на комплектность и достоверность, проверка сведений, содержащихся в представленных </w:t>
      </w:r>
      <w:proofErr w:type="gramStart"/>
      <w:r w:rsidRPr="00F631CB">
        <w:rPr>
          <w:sz w:val="24"/>
          <w:szCs w:val="24"/>
        </w:rPr>
        <w:t>заявлении</w:t>
      </w:r>
      <w:proofErr w:type="gramEnd"/>
      <w:r w:rsidRPr="00F631CB">
        <w:rPr>
          <w:sz w:val="24"/>
          <w:szCs w:val="24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</w:t>
      </w:r>
      <w:r w:rsidRPr="00F631CB">
        <w:rPr>
          <w:sz w:val="24"/>
          <w:szCs w:val="24"/>
        </w:rPr>
        <w:lastRenderedPageBreak/>
        <w:t xml:space="preserve">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</w:t>
      </w:r>
      <w:proofErr w:type="gramStart"/>
      <w:r w:rsidRPr="00F631CB">
        <w:rPr>
          <w:sz w:val="24"/>
          <w:szCs w:val="24"/>
        </w:rPr>
        <w:t>с даты окончания</w:t>
      </w:r>
      <w:proofErr w:type="gramEnd"/>
      <w:r w:rsidRPr="00F631CB">
        <w:rPr>
          <w:sz w:val="24"/>
          <w:szCs w:val="24"/>
        </w:rPr>
        <w:t xml:space="preserve"> первой административной процедуры.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3.1.3.2.3. Организация работы межведомственной комиссии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Выполнение указанных административных действий - в течение 26 календарных дней </w:t>
      </w:r>
      <w:proofErr w:type="gramStart"/>
      <w:r w:rsidRPr="00F631CB">
        <w:rPr>
          <w:sz w:val="24"/>
          <w:szCs w:val="24"/>
        </w:rPr>
        <w:t>с даты окончания</w:t>
      </w:r>
      <w:proofErr w:type="gramEnd"/>
      <w:r w:rsidRPr="00F631CB">
        <w:rPr>
          <w:sz w:val="24"/>
          <w:szCs w:val="24"/>
        </w:rPr>
        <w:t xml:space="preserve"> первой административной процедуры.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  <w:lang w:eastAsia="en-US"/>
        </w:rPr>
      </w:pPr>
      <w:r w:rsidRPr="00F631CB">
        <w:rPr>
          <w:sz w:val="24"/>
          <w:szCs w:val="24"/>
        </w:rPr>
        <w:t>В случае рассмотрения сводного перечня объектов (жилых помещений) или поступившего заявления собственника, правообладателя или нанимателя</w:t>
      </w:r>
      <w:r w:rsidRPr="00F631CB">
        <w:rPr>
          <w:rFonts w:eastAsiaTheme="minorHAnsi"/>
          <w:sz w:val="24"/>
          <w:szCs w:val="24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 дней </w:t>
      </w:r>
      <w:proofErr w:type="gramStart"/>
      <w:r w:rsidRPr="00F631CB">
        <w:rPr>
          <w:sz w:val="24"/>
          <w:szCs w:val="24"/>
        </w:rPr>
        <w:t>с даты окончания</w:t>
      </w:r>
      <w:proofErr w:type="gramEnd"/>
      <w:r w:rsidRPr="00F631CB">
        <w:rPr>
          <w:sz w:val="24"/>
          <w:szCs w:val="24"/>
        </w:rPr>
        <w:t xml:space="preserve"> первой административной процедуры.</w:t>
      </w:r>
      <w:r w:rsidRPr="00F631CB">
        <w:rPr>
          <w:rFonts w:eastAsiaTheme="minorHAnsi"/>
          <w:sz w:val="24"/>
          <w:szCs w:val="24"/>
          <w:lang w:eastAsia="en-US"/>
        </w:rPr>
        <w:t xml:space="preserve">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F631CB">
        <w:rPr>
          <w:sz w:val="24"/>
          <w:szCs w:val="24"/>
        </w:rPr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F631CB">
        <w:rPr>
          <w:sz w:val="24"/>
          <w:szCs w:val="24"/>
        </w:rPr>
        <w:t>разместить</w:t>
      </w:r>
      <w:proofErr w:type="gramEnd"/>
      <w:r w:rsidRPr="00F631CB">
        <w:rPr>
          <w:sz w:val="24"/>
          <w:szCs w:val="24"/>
        </w:rPr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3.1.3.3. По результатам принимается одно из решений: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rFonts w:eastAsiaTheme="minorHAnsi"/>
          <w:sz w:val="24"/>
          <w:szCs w:val="24"/>
          <w:lang w:eastAsia="en-US"/>
        </w:rPr>
        <w:t xml:space="preserve">в случае непредставления заявителем документов, предусмотренных </w:t>
      </w:r>
      <w:hyperlink r:id="rId17" w:history="1">
        <w:r w:rsidRPr="00F631CB">
          <w:rPr>
            <w:rFonts w:eastAsiaTheme="minorHAnsi"/>
            <w:color w:val="0000FF"/>
            <w:sz w:val="24"/>
            <w:szCs w:val="24"/>
            <w:lang w:eastAsia="en-US"/>
          </w:rPr>
          <w:t>пунктом 2.6</w:t>
        </w:r>
      </w:hyperlink>
      <w:r w:rsidRPr="00F631CB">
        <w:rPr>
          <w:rFonts w:eastAsiaTheme="minorHAnsi"/>
          <w:sz w:val="24"/>
          <w:szCs w:val="24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rFonts w:eastAsiaTheme="minorHAnsi"/>
          <w:sz w:val="24"/>
          <w:szCs w:val="24"/>
          <w:lang w:eastAsia="en-US"/>
        </w:rPr>
      </w:pPr>
      <w:r w:rsidRPr="00F631CB">
        <w:rPr>
          <w:sz w:val="24"/>
          <w:szCs w:val="24"/>
        </w:rPr>
        <w:t xml:space="preserve">о </w:t>
      </w:r>
      <w:r w:rsidRPr="00F631CB">
        <w:rPr>
          <w:rFonts w:eastAsiaTheme="minorHAnsi"/>
          <w:sz w:val="24"/>
          <w:szCs w:val="24"/>
          <w:lang w:eastAsia="en-US"/>
        </w:rPr>
        <w:t xml:space="preserve">выявлении оснований для признания помещения </w:t>
      </w:r>
      <w:proofErr w:type="gramStart"/>
      <w:r w:rsidRPr="00F631CB">
        <w:rPr>
          <w:rFonts w:eastAsiaTheme="minorHAnsi"/>
          <w:sz w:val="24"/>
          <w:szCs w:val="24"/>
          <w:lang w:eastAsia="en-US"/>
        </w:rPr>
        <w:t>непригодным</w:t>
      </w:r>
      <w:proofErr w:type="gramEnd"/>
      <w:r w:rsidRPr="00F631CB">
        <w:rPr>
          <w:rFonts w:eastAsiaTheme="minorHAnsi"/>
          <w:sz w:val="24"/>
          <w:szCs w:val="24"/>
          <w:lang w:eastAsia="en-US"/>
        </w:rPr>
        <w:t xml:space="preserve"> для проживания;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rFonts w:eastAsiaTheme="minorHAnsi"/>
          <w:sz w:val="24"/>
          <w:szCs w:val="24"/>
          <w:lang w:eastAsia="en-US"/>
        </w:rPr>
      </w:pPr>
      <w:r w:rsidRPr="00F631CB">
        <w:rPr>
          <w:rFonts w:eastAsiaTheme="minorHAnsi"/>
          <w:sz w:val="24"/>
          <w:szCs w:val="24"/>
          <w:lang w:eastAsia="en-US"/>
        </w:rPr>
        <w:lastRenderedPageBreak/>
        <w:t xml:space="preserve">об отсутствии оснований для признания жилого помещения </w:t>
      </w:r>
      <w:proofErr w:type="gramStart"/>
      <w:r w:rsidRPr="00F631CB">
        <w:rPr>
          <w:rFonts w:eastAsiaTheme="minorHAnsi"/>
          <w:sz w:val="24"/>
          <w:szCs w:val="24"/>
          <w:lang w:eastAsia="en-US"/>
        </w:rPr>
        <w:t>непригодным</w:t>
      </w:r>
      <w:proofErr w:type="gramEnd"/>
      <w:r w:rsidRPr="00F631CB">
        <w:rPr>
          <w:rFonts w:eastAsiaTheme="minorHAnsi"/>
          <w:sz w:val="24"/>
          <w:szCs w:val="24"/>
          <w:lang w:eastAsia="en-US"/>
        </w:rPr>
        <w:t xml:space="preserve"> для проживания;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Решение оформляется в соответствии с приложением 2</w:t>
      </w:r>
      <w:r w:rsidRPr="00F631CB">
        <w:rPr>
          <w:sz w:val="24"/>
          <w:szCs w:val="24"/>
        </w:rPr>
        <w:br/>
        <w:t>к административному регламенту.</w:t>
      </w:r>
    </w:p>
    <w:p w:rsidR="00B21A6D" w:rsidRPr="00F631CB" w:rsidRDefault="00B21A6D" w:rsidP="00B21A6D">
      <w:pPr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F631CB">
        <w:rPr>
          <w:sz w:val="24"/>
          <w:szCs w:val="24"/>
        </w:rPr>
        <w:br/>
        <w:t>и членов их семей на основании заключения об отсутствии возможности приспособления жилого помещения инвалида и общего имущества 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 w:rsidRPr="00F631CB">
        <w:rPr>
          <w:sz w:val="24"/>
          <w:szCs w:val="24"/>
        </w:rPr>
        <w:t xml:space="preserve">  для инвалидов жилых помещений и общего имущества в многоквартирном доме, утвержденных постановлением Правительства Российской Федерации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3.1.3.4. Лицо, ответственное за выполнение административной процедуры:  Члены </w:t>
      </w:r>
      <w:proofErr w:type="spellStart"/>
      <w:r w:rsidRPr="00F631CB">
        <w:rPr>
          <w:sz w:val="24"/>
          <w:szCs w:val="24"/>
        </w:rPr>
        <w:t>межведомтсвенной</w:t>
      </w:r>
      <w:proofErr w:type="spellEnd"/>
      <w:r w:rsidRPr="00F631CB">
        <w:rPr>
          <w:sz w:val="24"/>
          <w:szCs w:val="24"/>
        </w:rPr>
        <w:t xml:space="preserve"> комиссии.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3.1.3.5. Критерий принятия решения: 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установление соответствия помещений и многоквартирных домов установленным в Положении требованиям.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3.1.3.6. Результат выполнения административной процедуры: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proofErr w:type="spellStart"/>
      <w:r w:rsidRPr="00F631CB">
        <w:rPr>
          <w:sz w:val="24"/>
          <w:szCs w:val="24"/>
        </w:rPr>
        <w:t>заключния</w:t>
      </w:r>
      <w:proofErr w:type="spellEnd"/>
      <w:r w:rsidRPr="00F631CB">
        <w:rPr>
          <w:sz w:val="24"/>
          <w:szCs w:val="24"/>
        </w:rPr>
        <w:t xml:space="preserve"> 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Возврат заявления и документов заявителю.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3.1.4.1. Основание для начала административной процедуры: представление заключения об оценке соответствия помещения (многоквартирного дома) требованиям, установленным в Положении, лицу, ответственному за его принятие и подписание.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рассмотрение заключения об оценке соответствия помещения (многоквартирного дома) требованиям, установленным в Положении, 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</w:t>
      </w:r>
      <w:proofErr w:type="gramStart"/>
      <w:r w:rsidRPr="00F631CB">
        <w:rPr>
          <w:sz w:val="24"/>
          <w:szCs w:val="24"/>
        </w:rPr>
        <w:t>с даты окончания</w:t>
      </w:r>
      <w:proofErr w:type="gramEnd"/>
      <w:r w:rsidRPr="00F631CB">
        <w:rPr>
          <w:sz w:val="24"/>
          <w:szCs w:val="24"/>
        </w:rPr>
        <w:t xml:space="preserve"> второй </w:t>
      </w:r>
      <w:proofErr w:type="spellStart"/>
      <w:r w:rsidRPr="00F631CB">
        <w:rPr>
          <w:sz w:val="24"/>
          <w:szCs w:val="24"/>
        </w:rPr>
        <w:t>админитративной</w:t>
      </w:r>
      <w:proofErr w:type="spellEnd"/>
      <w:r w:rsidRPr="00F631CB">
        <w:rPr>
          <w:sz w:val="24"/>
          <w:szCs w:val="24"/>
        </w:rPr>
        <w:t xml:space="preserve"> процедуры.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lastRenderedPageBreak/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3.1.4.4. Критерий принятия решения: с</w:t>
      </w:r>
      <w:r w:rsidRPr="00F631CB">
        <w:rPr>
          <w:rFonts w:eastAsiaTheme="minorHAnsi"/>
          <w:sz w:val="24"/>
          <w:szCs w:val="24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3.1.4.5. Результат выполнения административной процедуры: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подписание лицом, ответственным за выполнение административной процедуры: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F631CB">
        <w:rPr>
          <w:b/>
          <w:sz w:val="24"/>
          <w:szCs w:val="24"/>
        </w:rPr>
        <w:t>3.1.5. Выдача результата предоставления муниципальной услуги.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3.1.5.1. </w:t>
      </w:r>
      <w:proofErr w:type="gramStart"/>
      <w:r w:rsidRPr="00F631CB">
        <w:rPr>
          <w:sz w:val="24"/>
          <w:szCs w:val="24"/>
        </w:rPr>
        <w:t>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</w:t>
      </w:r>
      <w:proofErr w:type="gramEnd"/>
      <w:r w:rsidRPr="00F631CB">
        <w:rPr>
          <w:sz w:val="24"/>
          <w:szCs w:val="24"/>
        </w:rPr>
        <w:t xml:space="preserve"> решения.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3.1.5.2. Содержание административного действия, продолжительность и (или) максимальный срок его выполнения: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trike/>
          <w:sz w:val="24"/>
          <w:szCs w:val="24"/>
        </w:rPr>
      </w:pPr>
      <w:proofErr w:type="gramStart"/>
      <w:r w:rsidRPr="00F631CB">
        <w:rPr>
          <w:sz w:val="24"/>
          <w:szCs w:val="24"/>
        </w:rPr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  <w:proofErr w:type="gramEnd"/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  <w:lang w:eastAsia="en-US"/>
        </w:rPr>
      </w:pPr>
      <w:proofErr w:type="gramStart"/>
      <w:r w:rsidRPr="00F631CB">
        <w:rPr>
          <w:sz w:val="24"/>
          <w:szCs w:val="24"/>
        </w:rPr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Pr="00F631CB">
        <w:rPr>
          <w:sz w:val="24"/>
          <w:szCs w:val="24"/>
        </w:rPr>
        <w:t xml:space="preserve">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  <w:lang w:eastAsia="en-US"/>
        </w:rPr>
      </w:pPr>
      <w:r w:rsidRPr="00F631CB">
        <w:rPr>
          <w:rFonts w:eastAsiaTheme="minorHAnsi"/>
          <w:sz w:val="24"/>
          <w:szCs w:val="24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3.2. Особенности выполнения административных процедур в электронной форме.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3.2.1. </w:t>
      </w:r>
      <w:proofErr w:type="gramStart"/>
      <w:r w:rsidRPr="00F631CB">
        <w:rPr>
          <w:sz w:val="24"/>
          <w:szCs w:val="24"/>
        </w:rPr>
        <w:t xml:space="preserve">Предоставление муниципальной услуги на ЕПГУ и ПГУ ЛО осуществляется в соответствии с Федеральным законом № 210-ФЗ, Федеральным </w:t>
      </w:r>
      <w:r w:rsidRPr="00F631CB">
        <w:rPr>
          <w:sz w:val="24"/>
          <w:szCs w:val="24"/>
        </w:rPr>
        <w:lastRenderedPageBreak/>
        <w:t>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от 29.12.2022 № 572-ФЗ.</w:t>
      </w:r>
      <w:proofErr w:type="gramEnd"/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F631CB">
        <w:rPr>
          <w:sz w:val="24"/>
          <w:szCs w:val="24"/>
        </w:rPr>
        <w:t>ии и ау</w:t>
      </w:r>
      <w:proofErr w:type="gramEnd"/>
      <w:r w:rsidRPr="00F631CB">
        <w:rPr>
          <w:sz w:val="24"/>
          <w:szCs w:val="24"/>
        </w:rPr>
        <w:t>тентификации (далее – ЕСИА).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без личной явки на прием в Администрацию.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пройти идентификацию и аутентификацию в ЕСИА;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F631CB">
        <w:rPr>
          <w:sz w:val="24"/>
          <w:szCs w:val="24"/>
        </w:rPr>
        <w:t>Межвед</w:t>
      </w:r>
      <w:proofErr w:type="spellEnd"/>
      <w:r w:rsidRPr="00F631CB">
        <w:rPr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F631CB">
        <w:rPr>
          <w:sz w:val="24"/>
          <w:szCs w:val="24"/>
        </w:rPr>
        <w:t>Межвед</w:t>
      </w:r>
      <w:proofErr w:type="spellEnd"/>
      <w:r w:rsidRPr="00F631CB">
        <w:rPr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F631CB">
        <w:rPr>
          <w:sz w:val="24"/>
          <w:szCs w:val="24"/>
        </w:rPr>
        <w:t>Межвед</w:t>
      </w:r>
      <w:proofErr w:type="spellEnd"/>
      <w:r w:rsidRPr="00F631CB">
        <w:rPr>
          <w:sz w:val="24"/>
          <w:szCs w:val="24"/>
        </w:rPr>
        <w:t xml:space="preserve"> ЛО»;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F631CB">
        <w:rPr>
          <w:sz w:val="24"/>
          <w:szCs w:val="24"/>
        </w:rPr>
        <w:t>дств св</w:t>
      </w:r>
      <w:proofErr w:type="gramEnd"/>
      <w:r w:rsidRPr="00F631CB">
        <w:rPr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lastRenderedPageBreak/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</w:t>
      </w:r>
      <w:proofErr w:type="gramStart"/>
      <w:r w:rsidRPr="00F631CB">
        <w:rPr>
          <w:color w:val="000000" w:themeColor="text1"/>
          <w:sz w:val="24"/>
          <w:szCs w:val="24"/>
        </w:rPr>
        <w:t>и(</w:t>
      </w:r>
      <w:proofErr w:type="gramEnd"/>
      <w:r w:rsidRPr="00F631CB">
        <w:rPr>
          <w:color w:val="000000" w:themeColor="text1"/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Pr="00F631CB">
        <w:rPr>
          <w:color w:val="000000" w:themeColor="text1"/>
          <w:sz w:val="24"/>
          <w:szCs w:val="24"/>
        </w:rPr>
        <w:t>и(</w:t>
      </w:r>
      <w:proofErr w:type="gramEnd"/>
      <w:r w:rsidRPr="00F631CB">
        <w:rPr>
          <w:color w:val="000000" w:themeColor="text1"/>
          <w:sz w:val="24"/>
          <w:szCs w:val="24"/>
        </w:rPr>
        <w:t>или) ошибок и приложением копии документа, содержащего опечатки и(или) ошибки.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F631CB">
        <w:rPr>
          <w:color w:val="000000" w:themeColor="text1"/>
          <w:sz w:val="24"/>
          <w:szCs w:val="24"/>
        </w:rPr>
        <w:t>и(</w:t>
      </w:r>
      <w:proofErr w:type="gramEnd"/>
      <w:r w:rsidRPr="00F631CB">
        <w:rPr>
          <w:color w:val="000000" w:themeColor="text1"/>
          <w:sz w:val="24"/>
          <w:szCs w:val="24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F631CB">
        <w:rPr>
          <w:color w:val="000000" w:themeColor="text1"/>
          <w:sz w:val="24"/>
          <w:szCs w:val="24"/>
        </w:rPr>
        <w:t>и(</w:t>
      </w:r>
      <w:proofErr w:type="gramEnd"/>
      <w:r w:rsidRPr="00F631CB">
        <w:rPr>
          <w:color w:val="000000" w:themeColor="text1"/>
          <w:sz w:val="24"/>
          <w:szCs w:val="24"/>
        </w:rPr>
        <w:t>или) ошибок.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  <w:szCs w:val="24"/>
        </w:rPr>
      </w:pP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  <w:szCs w:val="24"/>
        </w:rPr>
      </w:pPr>
      <w:r w:rsidRPr="00F631CB">
        <w:rPr>
          <w:b/>
          <w:color w:val="000000" w:themeColor="text1"/>
          <w:sz w:val="24"/>
          <w:szCs w:val="24"/>
        </w:rPr>
        <w:t xml:space="preserve">4. Формы </w:t>
      </w:r>
      <w:proofErr w:type="gramStart"/>
      <w:r w:rsidRPr="00F631CB">
        <w:rPr>
          <w:b/>
          <w:color w:val="000000" w:themeColor="text1"/>
          <w:sz w:val="24"/>
          <w:szCs w:val="24"/>
        </w:rPr>
        <w:t>контроля за</w:t>
      </w:r>
      <w:proofErr w:type="gramEnd"/>
      <w:r w:rsidRPr="00F631CB">
        <w:rPr>
          <w:b/>
          <w:color w:val="000000" w:themeColor="text1"/>
          <w:sz w:val="24"/>
          <w:szCs w:val="24"/>
        </w:rPr>
        <w:t xml:space="preserve"> </w:t>
      </w:r>
      <w:r w:rsidRPr="00F631CB">
        <w:rPr>
          <w:b/>
          <w:sz w:val="24"/>
          <w:szCs w:val="24"/>
        </w:rPr>
        <w:t>исполнением административного регламента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 w:val="24"/>
          <w:szCs w:val="24"/>
        </w:rPr>
      </w:pP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4.1. Порядок осуществления текущего </w:t>
      </w:r>
      <w:proofErr w:type="gramStart"/>
      <w:r w:rsidRPr="00F631CB">
        <w:rPr>
          <w:sz w:val="24"/>
          <w:szCs w:val="24"/>
        </w:rPr>
        <w:t>контроля за</w:t>
      </w:r>
      <w:proofErr w:type="gramEnd"/>
      <w:r w:rsidRPr="00F631CB">
        <w:rPr>
          <w:sz w:val="24"/>
          <w:szCs w:val="24"/>
        </w:rPr>
        <w:t xml:space="preserve"> соблюдением </w:t>
      </w:r>
      <w:r w:rsidRPr="00F631CB">
        <w:rPr>
          <w:sz w:val="24"/>
          <w:szCs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В целях осуществления </w:t>
      </w:r>
      <w:proofErr w:type="gramStart"/>
      <w:r w:rsidRPr="00F631CB">
        <w:rPr>
          <w:sz w:val="24"/>
          <w:szCs w:val="24"/>
        </w:rPr>
        <w:t>контроля за</w:t>
      </w:r>
      <w:proofErr w:type="gramEnd"/>
      <w:r w:rsidRPr="00F631CB"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контролирующим органом.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О проведении проверки исполнения административных регламентов по предоставлению муниципальных услуг издается правовой акт руководителя </w:t>
      </w:r>
      <w:r w:rsidRPr="00F631CB">
        <w:rPr>
          <w:sz w:val="24"/>
          <w:szCs w:val="24"/>
        </w:rPr>
        <w:lastRenderedPageBreak/>
        <w:t>контролирующего органа.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в обращении, а также выводы и предложения по устранению выявленных при проверке нарушений.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 По результатам рассмотрения обращений дается письменный ответ.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Работники ОМСУ при предоставлении муниципальной услуги несут ответственность: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  <w:szCs w:val="24"/>
        </w:rPr>
      </w:pPr>
    </w:p>
    <w:p w:rsidR="00B21A6D" w:rsidRPr="00F631CB" w:rsidRDefault="00B21A6D" w:rsidP="00B21A6D">
      <w:pPr>
        <w:keepNext/>
        <w:widowControl w:val="0"/>
        <w:jc w:val="center"/>
        <w:outlineLvl w:val="0"/>
        <w:rPr>
          <w:b/>
          <w:sz w:val="24"/>
          <w:szCs w:val="24"/>
        </w:rPr>
      </w:pPr>
      <w:r w:rsidRPr="00F631CB">
        <w:rPr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B21A6D" w:rsidRPr="00F631CB" w:rsidRDefault="00B21A6D" w:rsidP="00B21A6D">
      <w:pPr>
        <w:keepNext/>
        <w:widowControl w:val="0"/>
        <w:jc w:val="center"/>
        <w:rPr>
          <w:b/>
          <w:sz w:val="24"/>
          <w:szCs w:val="24"/>
        </w:rPr>
      </w:pPr>
      <w:r w:rsidRPr="00F631CB">
        <w:rPr>
          <w:b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F631CB">
        <w:rPr>
          <w:sz w:val="24"/>
          <w:szCs w:val="24"/>
        </w:rPr>
        <w:t xml:space="preserve"> </w:t>
      </w:r>
      <w:r w:rsidRPr="00F631CB">
        <w:rPr>
          <w:b/>
          <w:sz w:val="24"/>
          <w:szCs w:val="24"/>
        </w:rPr>
        <w:t>предоставления государственных и муниципальных услуг, работника многофункционального центра</w:t>
      </w:r>
      <w:r w:rsidRPr="00F631CB">
        <w:rPr>
          <w:sz w:val="24"/>
          <w:szCs w:val="24"/>
        </w:rPr>
        <w:t xml:space="preserve"> </w:t>
      </w:r>
      <w:r w:rsidRPr="00F631CB">
        <w:rPr>
          <w:b/>
          <w:sz w:val="24"/>
          <w:szCs w:val="24"/>
        </w:rPr>
        <w:t>предоставления государственных и муниципальных услуг</w:t>
      </w:r>
    </w:p>
    <w:p w:rsidR="00B21A6D" w:rsidRPr="00F631CB" w:rsidRDefault="00B21A6D" w:rsidP="00B21A6D">
      <w:pPr>
        <w:tabs>
          <w:tab w:val="left" w:pos="1134"/>
        </w:tabs>
        <w:autoSpaceDN w:val="0"/>
        <w:ind w:firstLine="709"/>
        <w:jc w:val="center"/>
        <w:rPr>
          <w:sz w:val="24"/>
          <w:szCs w:val="24"/>
        </w:rPr>
      </w:pP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631CB">
        <w:rPr>
          <w:sz w:val="24"/>
          <w:szCs w:val="24"/>
        </w:rPr>
        <w:br/>
        <w:t>№ 210-ФЗ;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F631CB" w:rsidDel="009F0626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F631CB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631CB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631CB">
        <w:rPr>
          <w:sz w:val="24"/>
          <w:szCs w:val="24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F631CB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232A17" w:rsidRPr="00F631CB">
        <w:rPr>
          <w:sz w:val="24"/>
          <w:szCs w:val="24"/>
        </w:rPr>
        <w:t xml:space="preserve">центра возможно в случае, если </w:t>
      </w:r>
      <w:r w:rsidRPr="00F631CB">
        <w:rPr>
          <w:sz w:val="24"/>
          <w:szCs w:val="24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631CB">
        <w:rPr>
          <w:sz w:val="24"/>
          <w:szCs w:val="24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</w:t>
      </w:r>
      <w:r w:rsidRPr="00F631CB">
        <w:rPr>
          <w:sz w:val="24"/>
          <w:szCs w:val="24"/>
        </w:rPr>
        <w:lastRenderedPageBreak/>
        <w:t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F631CB">
        <w:rPr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F631CB">
          <w:rPr>
            <w:sz w:val="24"/>
            <w:szCs w:val="24"/>
          </w:rPr>
          <w:t>части 5 статьи 11.2</w:t>
        </w:r>
      </w:hyperlink>
      <w:r w:rsidRPr="00F631CB">
        <w:rPr>
          <w:sz w:val="24"/>
          <w:szCs w:val="24"/>
        </w:rPr>
        <w:t xml:space="preserve"> Федерального закона № 210-ФЗ.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В письменной жалобе в обязательном порядке указываются: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232A17" w:rsidRPr="00F631CB">
        <w:rPr>
          <w:sz w:val="24"/>
          <w:szCs w:val="24"/>
        </w:rPr>
        <w:t xml:space="preserve">при наличии) и почтовый адрес, </w:t>
      </w:r>
      <w:r w:rsidRPr="00F631CB">
        <w:rPr>
          <w:sz w:val="24"/>
          <w:szCs w:val="24"/>
        </w:rPr>
        <w:t>по которым должен быть направлен ответ заявителю;</w:t>
      </w:r>
      <w:proofErr w:type="gramEnd"/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- доводы, на основании которых за</w:t>
      </w:r>
      <w:r w:rsidR="00232A17" w:rsidRPr="00F631CB">
        <w:rPr>
          <w:sz w:val="24"/>
          <w:szCs w:val="24"/>
        </w:rPr>
        <w:t xml:space="preserve">явитель не согласен с решением </w:t>
      </w:r>
      <w:r w:rsidRPr="00F631CB">
        <w:rPr>
          <w:sz w:val="24"/>
          <w:szCs w:val="24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</w:t>
      </w:r>
      <w:r w:rsidR="00232A17" w:rsidRPr="00F631CB">
        <w:rPr>
          <w:sz w:val="24"/>
          <w:szCs w:val="24"/>
        </w:rPr>
        <w:t xml:space="preserve">ут быть представлены документы </w:t>
      </w:r>
      <w:r w:rsidRPr="00F631CB">
        <w:rPr>
          <w:sz w:val="24"/>
          <w:szCs w:val="24"/>
        </w:rPr>
        <w:t>(при наличии), подтверждающие доводы заявителя, либо их копии.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lastRenderedPageBreak/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F631CB">
          <w:rPr>
            <w:sz w:val="24"/>
            <w:szCs w:val="24"/>
          </w:rPr>
          <w:t>статьей 11.1</w:t>
        </w:r>
      </w:hyperlink>
      <w:r w:rsidRPr="00F631CB">
        <w:rPr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</w:t>
      </w:r>
      <w:r w:rsidR="00232A17" w:rsidRPr="00F631CB">
        <w:rPr>
          <w:sz w:val="24"/>
          <w:szCs w:val="24"/>
        </w:rPr>
        <w:t xml:space="preserve">ц, и если указанные информация </w:t>
      </w:r>
      <w:r w:rsidRPr="00F631CB">
        <w:rPr>
          <w:sz w:val="24"/>
          <w:szCs w:val="24"/>
        </w:rPr>
        <w:t>и документы не содержат сведений, составляющих государственную или иную охраняемую тайну.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 xml:space="preserve">5.6. </w:t>
      </w:r>
      <w:proofErr w:type="gramStart"/>
      <w:r w:rsidRPr="00F631CB">
        <w:rPr>
          <w:sz w:val="24"/>
          <w:szCs w:val="24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</w:t>
      </w:r>
      <w:r w:rsidR="00232A17" w:rsidRPr="00F631CB">
        <w:rPr>
          <w:sz w:val="24"/>
          <w:szCs w:val="24"/>
        </w:rPr>
        <w:t xml:space="preserve">ошибок </w:t>
      </w:r>
      <w:r w:rsidRPr="00F631CB">
        <w:rPr>
          <w:sz w:val="24"/>
          <w:szCs w:val="24"/>
        </w:rPr>
        <w:t>или в случае обжалования нарушения установленного срока таких исправлений - в течение</w:t>
      </w:r>
      <w:proofErr w:type="gramEnd"/>
      <w:r w:rsidRPr="00F631CB">
        <w:rPr>
          <w:sz w:val="24"/>
          <w:szCs w:val="24"/>
        </w:rPr>
        <w:t xml:space="preserve"> пяти рабочих дней со дня ее регистрации.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21A6D" w:rsidRPr="00F631CB" w:rsidRDefault="00B21A6D" w:rsidP="00B21A6D">
      <w:pPr>
        <w:tabs>
          <w:tab w:val="left" w:pos="6358"/>
        </w:tabs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2) в удовлетворении жалобы отказывается.</w:t>
      </w:r>
    </w:p>
    <w:p w:rsidR="00B21A6D" w:rsidRPr="00F631CB" w:rsidRDefault="00B21A6D" w:rsidP="00B21A6D">
      <w:pPr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</w:t>
      </w:r>
      <w:r w:rsidR="00232A17" w:rsidRPr="00F631CB">
        <w:rPr>
          <w:sz w:val="24"/>
          <w:szCs w:val="24"/>
        </w:rPr>
        <w:t xml:space="preserve">й форме и по желанию заявителя </w:t>
      </w:r>
      <w:r w:rsidRPr="00F631CB">
        <w:rPr>
          <w:sz w:val="24"/>
          <w:szCs w:val="24"/>
        </w:rPr>
        <w:t>в электронной форме направляется мотивированный ответ о результатах рассмотрения жалобы:</w:t>
      </w:r>
    </w:p>
    <w:p w:rsidR="00B21A6D" w:rsidRPr="00F631CB" w:rsidRDefault="00B21A6D" w:rsidP="00B21A6D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F631CB">
        <w:rPr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</w:t>
      </w:r>
      <w:r w:rsidR="00232A17" w:rsidRPr="00F631CB">
        <w:rPr>
          <w:sz w:val="24"/>
          <w:szCs w:val="24"/>
        </w:rPr>
        <w:t xml:space="preserve">у, многофункциональным центром </w:t>
      </w:r>
      <w:r w:rsidRPr="00F631CB">
        <w:rPr>
          <w:sz w:val="24"/>
          <w:szCs w:val="24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631CB">
        <w:rPr>
          <w:sz w:val="24"/>
          <w:szCs w:val="24"/>
        </w:rPr>
        <w:t>неудобства</w:t>
      </w:r>
      <w:proofErr w:type="gramEnd"/>
      <w:r w:rsidRPr="00F631CB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1A6D" w:rsidRPr="00F631CB" w:rsidRDefault="00B21A6D" w:rsidP="00B21A6D">
      <w:pPr>
        <w:widowControl w:val="0"/>
        <w:numPr>
          <w:ilvl w:val="0"/>
          <w:numId w:val="8"/>
        </w:numPr>
        <w:autoSpaceDE w:val="0"/>
        <w:autoSpaceDN w:val="0"/>
        <w:ind w:left="0" w:firstLine="720"/>
        <w:contextualSpacing/>
        <w:rPr>
          <w:sz w:val="24"/>
          <w:szCs w:val="24"/>
        </w:rPr>
      </w:pPr>
      <w:r w:rsidRPr="00F631CB">
        <w:rPr>
          <w:sz w:val="24"/>
          <w:szCs w:val="24"/>
        </w:rPr>
        <w:t xml:space="preserve">в случае признания </w:t>
      </w:r>
      <w:proofErr w:type="gramStart"/>
      <w:r w:rsidRPr="00F631CB">
        <w:rPr>
          <w:sz w:val="24"/>
          <w:szCs w:val="24"/>
        </w:rPr>
        <w:t>жалобы</w:t>
      </w:r>
      <w:proofErr w:type="gramEnd"/>
      <w:r w:rsidRPr="00F631CB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B21A6D" w:rsidRPr="00F631CB" w:rsidRDefault="00B21A6D" w:rsidP="00B21A6D">
      <w:pPr>
        <w:tabs>
          <w:tab w:val="left" w:pos="1134"/>
        </w:tabs>
        <w:autoSpaceDN w:val="0"/>
        <w:ind w:firstLine="709"/>
        <w:rPr>
          <w:b/>
          <w:color w:val="000000" w:themeColor="text1"/>
          <w:sz w:val="24"/>
          <w:szCs w:val="24"/>
        </w:rPr>
      </w:pPr>
      <w:r w:rsidRPr="00F631CB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F631CB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631CB">
        <w:rPr>
          <w:sz w:val="24"/>
          <w:szCs w:val="24"/>
        </w:rPr>
        <w:t xml:space="preserve"> или преступления должностное лицо</w:t>
      </w:r>
      <w:r w:rsidRPr="00F631CB">
        <w:rPr>
          <w:color w:val="000000" w:themeColor="text1"/>
          <w:sz w:val="24"/>
          <w:szCs w:val="24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21A6D" w:rsidRPr="00F631CB" w:rsidRDefault="00B21A6D" w:rsidP="00B21A6D">
      <w:pPr>
        <w:rPr>
          <w:iCs/>
          <w:color w:val="000000" w:themeColor="text1"/>
          <w:sz w:val="24"/>
          <w:szCs w:val="24"/>
        </w:rPr>
      </w:pPr>
    </w:p>
    <w:p w:rsidR="00B21A6D" w:rsidRPr="00F631CB" w:rsidRDefault="00B21A6D" w:rsidP="00232A17">
      <w:pPr>
        <w:keepNext/>
        <w:spacing w:line="360" w:lineRule="auto"/>
        <w:jc w:val="center"/>
        <w:outlineLvl w:val="0"/>
        <w:rPr>
          <w:color w:val="000000" w:themeColor="text1"/>
          <w:sz w:val="24"/>
          <w:szCs w:val="24"/>
        </w:rPr>
      </w:pPr>
      <w:r w:rsidRPr="00F631CB">
        <w:rPr>
          <w:b/>
          <w:color w:val="000000" w:themeColor="text1"/>
          <w:sz w:val="24"/>
          <w:szCs w:val="24"/>
        </w:rPr>
        <w:t>6. Особенности выполн</w:t>
      </w:r>
      <w:r w:rsidR="00232A17" w:rsidRPr="00F631CB">
        <w:rPr>
          <w:b/>
          <w:color w:val="000000" w:themeColor="text1"/>
          <w:sz w:val="24"/>
          <w:szCs w:val="24"/>
        </w:rPr>
        <w:t xml:space="preserve">ения административных процедур </w:t>
      </w:r>
      <w:r w:rsidRPr="00F631CB">
        <w:rPr>
          <w:b/>
          <w:color w:val="000000" w:themeColor="text1"/>
          <w:sz w:val="24"/>
          <w:szCs w:val="24"/>
        </w:rPr>
        <w:t>в многофункциональных центрах</w:t>
      </w:r>
    </w:p>
    <w:p w:rsidR="00B21A6D" w:rsidRPr="00F631CB" w:rsidRDefault="00B21A6D" w:rsidP="00B21A6D">
      <w:pPr>
        <w:autoSpaceDE w:val="0"/>
        <w:autoSpaceDN w:val="0"/>
        <w:adjustRightInd w:val="0"/>
        <w:ind w:firstLine="540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b/>
          <w:color w:val="000000" w:themeColor="text1"/>
          <w:sz w:val="24"/>
          <w:szCs w:val="24"/>
        </w:rPr>
      </w:pPr>
      <w:r w:rsidRPr="00F631C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6.2. В случае подачи документов в администрацию посредством</w:t>
      </w:r>
      <w:r w:rsidRPr="00F631CB">
        <w:rPr>
          <w:color w:val="000000" w:themeColor="text1"/>
          <w:sz w:val="24"/>
          <w:szCs w:val="24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rFonts w:eastAsiaTheme="minorHAnsi"/>
          <w:color w:val="000000" w:themeColor="text1"/>
          <w:sz w:val="24"/>
          <w:szCs w:val="24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rFonts w:eastAsiaTheme="minorHAnsi"/>
          <w:color w:val="000000" w:themeColor="text1"/>
          <w:sz w:val="24"/>
          <w:szCs w:val="24"/>
          <w:lang w:eastAsia="en-US"/>
        </w:rPr>
        <w:t xml:space="preserve">удостоверяет личность и полномочия представителя юридического лица или </w:t>
      </w:r>
      <w:r w:rsidRPr="00F631CB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индивидуального предпринимателя - в случае обращения юридического лица или индивидуального предпринимателя;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rFonts w:eastAsiaTheme="minorHAnsi"/>
          <w:color w:val="000000" w:themeColor="text1"/>
          <w:sz w:val="24"/>
          <w:szCs w:val="24"/>
          <w:lang w:eastAsia="en-US"/>
        </w:rPr>
        <w:t>б) определяет предмет обращения;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rFonts w:eastAsiaTheme="minorHAnsi"/>
          <w:color w:val="000000" w:themeColor="text1"/>
          <w:sz w:val="24"/>
          <w:szCs w:val="24"/>
          <w:lang w:eastAsia="en-US"/>
        </w:rPr>
        <w:t>в) проводит проверку правильности заполнения обращения;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rFonts w:eastAsiaTheme="minorHAnsi"/>
          <w:color w:val="000000" w:themeColor="text1"/>
          <w:sz w:val="24"/>
          <w:szCs w:val="24"/>
          <w:lang w:eastAsia="en-US"/>
        </w:rPr>
        <w:t>г) проводит проверку укомплектованности пакета документов;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rFonts w:eastAsiaTheme="minorHAnsi"/>
          <w:color w:val="000000" w:themeColor="text1"/>
          <w:sz w:val="24"/>
          <w:szCs w:val="24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rFonts w:eastAsiaTheme="minorHAnsi"/>
          <w:color w:val="000000" w:themeColor="text1"/>
          <w:sz w:val="24"/>
          <w:szCs w:val="24"/>
          <w:lang w:eastAsia="en-US"/>
        </w:rPr>
        <w:t>е) заверяет каждый документ дела своей электронной подписью;</w:t>
      </w:r>
    </w:p>
    <w:p w:rsidR="00B21A6D" w:rsidRPr="00F631CB" w:rsidRDefault="00B21A6D" w:rsidP="00B21A6D">
      <w:pPr>
        <w:widowControl w:val="0"/>
        <w:ind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F631CB">
        <w:rPr>
          <w:rFonts w:eastAsiaTheme="minorHAnsi"/>
          <w:color w:val="000000" w:themeColor="text1"/>
          <w:sz w:val="24"/>
          <w:szCs w:val="24"/>
          <w:lang w:eastAsia="en-US"/>
        </w:rPr>
        <w:t>ж) направляет копии документов и реестр документов в администрацию:</w:t>
      </w:r>
    </w:p>
    <w:p w:rsidR="00B21A6D" w:rsidRPr="00F631CB" w:rsidRDefault="00B21A6D" w:rsidP="00B21A6D">
      <w:pPr>
        <w:widowControl w:val="0"/>
        <w:ind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F631CB">
        <w:rPr>
          <w:rFonts w:eastAsiaTheme="minorHAnsi"/>
          <w:color w:val="000000" w:themeColor="text1"/>
          <w:sz w:val="24"/>
          <w:szCs w:val="24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631CB">
        <w:rPr>
          <w:color w:val="000000" w:themeColor="text1"/>
          <w:sz w:val="24"/>
          <w:szCs w:val="24"/>
        </w:rPr>
        <w:t>ГБУ ЛО «МФЦ»</w:t>
      </w:r>
      <w:r w:rsidRPr="00F631CB">
        <w:rPr>
          <w:rFonts w:eastAsiaTheme="minorHAnsi"/>
          <w:color w:val="000000" w:themeColor="text1"/>
          <w:sz w:val="24"/>
          <w:szCs w:val="24"/>
          <w:lang w:eastAsia="en-US"/>
        </w:rPr>
        <w:t>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</w:t>
      </w:r>
      <w:r w:rsidR="00232A17" w:rsidRPr="00F631CB">
        <w:rPr>
          <w:color w:val="000000" w:themeColor="text1"/>
          <w:sz w:val="24"/>
          <w:szCs w:val="24"/>
        </w:rPr>
        <w:t xml:space="preserve"> посредством курьерской связи, </w:t>
      </w:r>
      <w:r w:rsidRPr="00F631CB">
        <w:rPr>
          <w:color w:val="000000" w:themeColor="text1"/>
          <w:sz w:val="24"/>
          <w:szCs w:val="24"/>
        </w:rPr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По окончании приема документов работник ГБУ ЛО «МФЦ» выдает заявителю расписку в приеме документов.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- в электронной форме в течение 1 рабоче</w:t>
      </w:r>
      <w:r w:rsidR="00232A17" w:rsidRPr="00F631CB">
        <w:rPr>
          <w:color w:val="000000" w:themeColor="text1"/>
          <w:sz w:val="24"/>
          <w:szCs w:val="24"/>
        </w:rPr>
        <w:t xml:space="preserve">го дня со дня принятия решения </w:t>
      </w:r>
      <w:r w:rsidRPr="00F631CB">
        <w:rPr>
          <w:color w:val="000000" w:themeColor="text1"/>
          <w:sz w:val="24"/>
          <w:szCs w:val="24"/>
        </w:rPr>
        <w:t>о предоставлении (отказе в предоставлении) муниципальной услуги заявителю;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:rsidR="00B21A6D" w:rsidRPr="00F631CB" w:rsidRDefault="00B21A6D" w:rsidP="00B21A6D">
      <w:pPr>
        <w:widowControl w:val="0"/>
        <w:ind w:firstLine="709"/>
        <w:rPr>
          <w:strike/>
          <w:color w:val="000000" w:themeColor="text1"/>
          <w:sz w:val="24"/>
          <w:szCs w:val="24"/>
        </w:rPr>
      </w:pPr>
      <w:proofErr w:type="gramStart"/>
      <w:r w:rsidRPr="00F631CB">
        <w:rPr>
          <w:color w:val="000000" w:themeColor="text1"/>
          <w:sz w:val="24"/>
          <w:szCs w:val="24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</w:t>
      </w:r>
      <w:r w:rsidR="00232A17" w:rsidRPr="00F631CB">
        <w:rPr>
          <w:color w:val="000000" w:themeColor="text1"/>
          <w:sz w:val="24"/>
          <w:szCs w:val="24"/>
        </w:rPr>
        <w:t xml:space="preserve"> с даты их получения </w:t>
      </w:r>
      <w:r w:rsidRPr="00F631CB">
        <w:rPr>
          <w:color w:val="000000" w:themeColor="text1"/>
          <w:sz w:val="24"/>
          <w:szCs w:val="24"/>
        </w:rPr>
        <w:t xml:space="preserve">от администрации сообщает заявителю </w:t>
      </w:r>
      <w:r w:rsidR="00232A17" w:rsidRPr="00F631CB">
        <w:rPr>
          <w:color w:val="000000" w:themeColor="text1"/>
          <w:sz w:val="24"/>
          <w:szCs w:val="24"/>
        </w:rPr>
        <w:t xml:space="preserve">о принятом решении по телефону </w:t>
      </w:r>
      <w:r w:rsidRPr="00F631CB">
        <w:rPr>
          <w:color w:val="000000" w:themeColor="text1"/>
          <w:sz w:val="24"/>
          <w:szCs w:val="24"/>
        </w:rPr>
        <w:t xml:space="preserve">(с записью даты и времени телефонного звонка, посредством </w:t>
      </w:r>
      <w:proofErr w:type="spellStart"/>
      <w:r w:rsidRPr="00F631CB">
        <w:rPr>
          <w:color w:val="000000" w:themeColor="text1"/>
          <w:sz w:val="24"/>
          <w:szCs w:val="24"/>
        </w:rPr>
        <w:t>автоинформирования</w:t>
      </w:r>
      <w:proofErr w:type="spellEnd"/>
      <w:r w:rsidRPr="00F631CB">
        <w:rPr>
          <w:color w:val="000000" w:themeColor="text1"/>
          <w:sz w:val="24"/>
          <w:szCs w:val="24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F631CB">
        <w:rPr>
          <w:color w:val="000000" w:themeColor="text1"/>
          <w:sz w:val="24"/>
          <w:szCs w:val="24"/>
        </w:rPr>
        <w:t>автоинформирования</w:t>
      </w:r>
      <w:proofErr w:type="spellEnd"/>
      <w:r w:rsidRPr="00F631CB">
        <w:rPr>
          <w:color w:val="000000" w:themeColor="text1"/>
          <w:sz w:val="24"/>
          <w:szCs w:val="24"/>
        </w:rPr>
        <w:t xml:space="preserve"> через социальную сеть "</w:t>
      </w:r>
      <w:proofErr w:type="spellStart"/>
      <w:r w:rsidRPr="00F631CB">
        <w:rPr>
          <w:color w:val="000000" w:themeColor="text1"/>
          <w:sz w:val="24"/>
          <w:szCs w:val="24"/>
        </w:rPr>
        <w:t>ВКонтакте</w:t>
      </w:r>
      <w:proofErr w:type="spellEnd"/>
      <w:proofErr w:type="gramEnd"/>
      <w:r w:rsidRPr="00F631CB">
        <w:rPr>
          <w:color w:val="000000" w:themeColor="text1"/>
          <w:sz w:val="24"/>
          <w:szCs w:val="24"/>
        </w:rPr>
        <w:t>"), а также о возможности получения документов в МФЦ.</w:t>
      </w:r>
    </w:p>
    <w:p w:rsidR="00B21A6D" w:rsidRPr="00F631CB" w:rsidRDefault="00B21A6D" w:rsidP="00B21A6D">
      <w:pPr>
        <w:widowControl w:val="0"/>
        <w:ind w:firstLine="709"/>
        <w:rPr>
          <w:b/>
          <w:bCs/>
          <w:color w:val="C0504D" w:themeColor="accent2"/>
          <w:sz w:val="24"/>
          <w:szCs w:val="24"/>
        </w:rPr>
      </w:pPr>
      <w:r w:rsidRPr="00F631CB">
        <w:rPr>
          <w:sz w:val="24"/>
          <w:szCs w:val="24"/>
        </w:rPr>
        <w:t xml:space="preserve">6.4. При вводе безбумажного электронного документооборота административные процедуры регламентируются </w:t>
      </w:r>
      <w:proofErr w:type="gramStart"/>
      <w:r w:rsidRPr="00F631CB">
        <w:rPr>
          <w:sz w:val="24"/>
          <w:szCs w:val="24"/>
        </w:rPr>
        <w:t>нормативным</w:t>
      </w:r>
      <w:proofErr w:type="gramEnd"/>
      <w:r w:rsidRPr="00F631CB">
        <w:rPr>
          <w:sz w:val="24"/>
          <w:szCs w:val="24"/>
        </w:rPr>
        <w:t xml:space="preserve"> правовым ОМСУ, устанавливающим порядок электронного (безбумажного) документооборота в сфере муниципальных услуг.</w:t>
      </w:r>
      <w:r w:rsidRPr="00F631CB">
        <w:rPr>
          <w:b/>
          <w:bCs/>
          <w:color w:val="C0504D" w:themeColor="accent2"/>
          <w:sz w:val="24"/>
          <w:szCs w:val="24"/>
        </w:rPr>
        <w:br w:type="page"/>
      </w:r>
    </w:p>
    <w:p w:rsidR="00B21A6D" w:rsidRPr="00F631CB" w:rsidRDefault="00B21A6D" w:rsidP="00B21A6D">
      <w:pPr>
        <w:keepNext/>
        <w:spacing w:line="360" w:lineRule="auto"/>
        <w:jc w:val="right"/>
        <w:outlineLvl w:val="0"/>
        <w:rPr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lastRenderedPageBreak/>
        <w:t>Приложение 1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b/>
          <w:bCs/>
          <w:sz w:val="24"/>
          <w:szCs w:val="24"/>
        </w:rPr>
        <w:t>к административному регламенту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b/>
          <w:bCs/>
          <w:sz w:val="24"/>
          <w:szCs w:val="24"/>
        </w:rPr>
        <w:t> </w:t>
      </w:r>
    </w:p>
    <w:p w:rsidR="00B21A6D" w:rsidRPr="00F631CB" w:rsidRDefault="00B21A6D" w:rsidP="00B21A6D">
      <w:pPr>
        <w:widowControl w:val="0"/>
        <w:jc w:val="right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 xml:space="preserve">В межведомственную комиссию </w:t>
      </w:r>
    </w:p>
    <w:p w:rsidR="00B21A6D" w:rsidRPr="00F631CB" w:rsidRDefault="00B21A6D" w:rsidP="00B21A6D">
      <w:pPr>
        <w:widowControl w:val="0"/>
        <w:jc w:val="right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 xml:space="preserve">по признанию помещения жилым помещением, </w:t>
      </w:r>
    </w:p>
    <w:p w:rsidR="00B21A6D" w:rsidRPr="00F631CB" w:rsidRDefault="00B21A6D" w:rsidP="00B21A6D">
      <w:pPr>
        <w:widowControl w:val="0"/>
        <w:jc w:val="right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 xml:space="preserve">жилого помещения </w:t>
      </w:r>
      <w:proofErr w:type="gramStart"/>
      <w:r w:rsidRPr="00F631CB">
        <w:rPr>
          <w:b/>
          <w:bCs/>
          <w:sz w:val="24"/>
          <w:szCs w:val="24"/>
        </w:rPr>
        <w:t>пригодным</w:t>
      </w:r>
      <w:proofErr w:type="gramEnd"/>
      <w:r w:rsidRPr="00F631CB">
        <w:rPr>
          <w:b/>
          <w:bCs/>
          <w:sz w:val="24"/>
          <w:szCs w:val="24"/>
        </w:rPr>
        <w:t xml:space="preserve"> (непригодным) </w:t>
      </w:r>
    </w:p>
    <w:p w:rsidR="00B21A6D" w:rsidRPr="00F631CB" w:rsidRDefault="00B21A6D" w:rsidP="00B21A6D">
      <w:pPr>
        <w:widowControl w:val="0"/>
        <w:jc w:val="right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 xml:space="preserve">для проживания граждан, а также многоквартирного дома </w:t>
      </w:r>
    </w:p>
    <w:p w:rsidR="00B21A6D" w:rsidRPr="00F631CB" w:rsidRDefault="00B21A6D" w:rsidP="00B21A6D">
      <w:pPr>
        <w:widowControl w:val="0"/>
        <w:jc w:val="right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 xml:space="preserve">аварийным и подлежащим сносу или </w:t>
      </w:r>
    </w:p>
    <w:p w:rsidR="00B21A6D" w:rsidRPr="00F631CB" w:rsidRDefault="00B21A6D" w:rsidP="00B21A6D">
      <w:pPr>
        <w:widowControl w:val="0"/>
        <w:jc w:val="right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>реконструкции (далее – комиссия)</w:t>
      </w:r>
    </w:p>
    <w:p w:rsidR="00B21A6D" w:rsidRPr="00F631CB" w:rsidRDefault="00B21A6D" w:rsidP="00B21A6D">
      <w:pPr>
        <w:widowControl w:val="0"/>
        <w:jc w:val="right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>администрации муниципального образования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b/>
          <w:bCs/>
          <w:sz w:val="24"/>
          <w:szCs w:val="24"/>
        </w:rPr>
        <w:t>_____________________________________________________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>от _____________________________________________________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>(указать статус заявителя) 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 xml:space="preserve">(фамилия, имя, отчество гражданина, наименование, </w:t>
      </w:r>
      <w:proofErr w:type="gramEnd"/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>адрес места нахождения юридического лица)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>(адрес места жительства/нахождения)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>(контактный телефон)</w:t>
      </w:r>
    </w:p>
    <w:p w:rsidR="00B21A6D" w:rsidRPr="00F631CB" w:rsidRDefault="00B21A6D" w:rsidP="00B21A6D">
      <w:pPr>
        <w:widowControl w:val="0"/>
        <w:jc w:val="right"/>
        <w:rPr>
          <w:b/>
          <w:bCs/>
          <w:sz w:val="24"/>
          <w:szCs w:val="24"/>
        </w:rPr>
      </w:pPr>
    </w:p>
    <w:p w:rsidR="00B21A6D" w:rsidRPr="00F631CB" w:rsidRDefault="00B21A6D" w:rsidP="00B21A6D">
      <w:pPr>
        <w:widowControl w:val="0"/>
        <w:jc w:val="right"/>
        <w:rPr>
          <w:szCs w:val="28"/>
        </w:rPr>
      </w:pPr>
    </w:p>
    <w:p w:rsidR="00B21A6D" w:rsidRPr="00F631CB" w:rsidRDefault="00B21A6D" w:rsidP="00B21A6D">
      <w:pPr>
        <w:widowControl w:val="0"/>
        <w:jc w:val="center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>ЗАЯВЛЕНИЕ</w:t>
      </w:r>
    </w:p>
    <w:p w:rsidR="00B21A6D" w:rsidRPr="00F631CB" w:rsidRDefault="00B21A6D" w:rsidP="00B21A6D">
      <w:pPr>
        <w:widowControl w:val="0"/>
        <w:jc w:val="center"/>
        <w:rPr>
          <w:sz w:val="24"/>
          <w:szCs w:val="24"/>
        </w:rPr>
      </w:pPr>
    </w:p>
    <w:p w:rsidR="00B21A6D" w:rsidRPr="00F631CB" w:rsidRDefault="00B21A6D" w:rsidP="00B21A6D">
      <w:pPr>
        <w:widowControl w:val="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Прошу провести оценку соответствия помещения  по  адресу:</w:t>
      </w:r>
    </w:p>
    <w:p w:rsidR="00B21A6D" w:rsidRPr="00F631CB" w:rsidRDefault="00B21A6D" w:rsidP="00B21A6D">
      <w:pPr>
        <w:widowControl w:val="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</w:t>
      </w:r>
      <w:r w:rsidR="00232A17" w:rsidRPr="00F631CB">
        <w:rPr>
          <w:sz w:val="24"/>
          <w:szCs w:val="24"/>
        </w:rPr>
        <w:t>_________________________</w:t>
      </w:r>
      <w:r w:rsidRPr="00F631CB">
        <w:rPr>
          <w:sz w:val="24"/>
          <w:szCs w:val="24"/>
        </w:rPr>
        <w:br/>
        <w:t>кадастровый номер (при наличии): __________________</w:t>
      </w:r>
      <w:r w:rsidR="00232A17" w:rsidRPr="00F631CB">
        <w:rPr>
          <w:sz w:val="24"/>
          <w:szCs w:val="24"/>
        </w:rPr>
        <w:t>___________________________</w:t>
      </w:r>
    </w:p>
    <w:p w:rsidR="00B21A6D" w:rsidRPr="00F631CB" w:rsidRDefault="00B21A6D" w:rsidP="00B21A6D">
      <w:pPr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требованиям, установленным в Положения о признании помещения жилым помещением, жилого помещения непригодным для проживания, м</w:t>
      </w:r>
      <w:r w:rsidR="00232A17" w:rsidRPr="00F631CB">
        <w:rPr>
          <w:sz w:val="24"/>
          <w:szCs w:val="24"/>
        </w:rPr>
        <w:t xml:space="preserve">ногоквартирного дома аварийным </w:t>
      </w:r>
      <w:r w:rsidRPr="00F631CB">
        <w:rPr>
          <w:sz w:val="24"/>
          <w:szCs w:val="24"/>
        </w:rPr>
        <w:t>и подлежащим сносу или реконструкции, садового дома жилым домом и жилого дома садовым домом, утвержденном постановлением Правительства Росс</w:t>
      </w:r>
      <w:r w:rsidR="00232A17" w:rsidRPr="00F631CB">
        <w:rPr>
          <w:sz w:val="24"/>
          <w:szCs w:val="24"/>
        </w:rPr>
        <w:t xml:space="preserve">ийской Федерации от 28.01.2006 </w:t>
      </w:r>
      <w:r w:rsidRPr="00F631CB">
        <w:rPr>
          <w:sz w:val="24"/>
          <w:szCs w:val="24"/>
        </w:rPr>
        <w:t>№ 47, и признать его _____________________________________________</w:t>
      </w:r>
      <w:proofErr w:type="gramEnd"/>
    </w:p>
    <w:p w:rsidR="00B21A6D" w:rsidRPr="00F631CB" w:rsidRDefault="00B21A6D" w:rsidP="00B21A6D">
      <w:pPr>
        <w:widowControl w:val="0"/>
        <w:jc w:val="left"/>
        <w:rPr>
          <w:sz w:val="24"/>
          <w:szCs w:val="24"/>
        </w:rPr>
      </w:pPr>
    </w:p>
    <w:p w:rsidR="00B21A6D" w:rsidRPr="00F631CB" w:rsidRDefault="00B21A6D" w:rsidP="00B21A6D">
      <w:pPr>
        <w:widowControl w:val="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К заявлению прилагаются:</w:t>
      </w:r>
    </w:p>
    <w:p w:rsidR="00B21A6D" w:rsidRPr="00F631CB" w:rsidRDefault="00B21A6D" w:rsidP="00232A17">
      <w:pPr>
        <w:widowControl w:val="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232A17" w:rsidRPr="00F631CB">
        <w:rPr>
          <w:sz w:val="24"/>
          <w:szCs w:val="24"/>
        </w:rPr>
        <w:t>___________</w:t>
      </w:r>
    </w:p>
    <w:p w:rsidR="00B21A6D" w:rsidRPr="00F631CB" w:rsidRDefault="00B21A6D" w:rsidP="00B21A6D">
      <w:pPr>
        <w:widowControl w:val="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Дополнительные документы __________________________________________________________________________________________________________________________</w:t>
      </w:r>
      <w:r w:rsidR="00232A17" w:rsidRPr="00F631CB">
        <w:rPr>
          <w:sz w:val="24"/>
          <w:szCs w:val="24"/>
        </w:rPr>
        <w:t>____________________________</w:t>
      </w:r>
    </w:p>
    <w:p w:rsidR="00B21A6D" w:rsidRPr="00F631CB" w:rsidRDefault="00B21A6D" w:rsidP="00B21A6D">
      <w:pPr>
        <w:widowControl w:val="0"/>
        <w:jc w:val="left"/>
        <w:rPr>
          <w:sz w:val="24"/>
          <w:szCs w:val="24"/>
        </w:rPr>
      </w:pPr>
    </w:p>
    <w:p w:rsidR="00B21A6D" w:rsidRPr="00F631CB" w:rsidRDefault="00B21A6D" w:rsidP="00B21A6D">
      <w:pPr>
        <w:widowControl w:val="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Результат рассмотрения заявления прошу:</w:t>
      </w:r>
    </w:p>
    <w:p w:rsidR="00B21A6D" w:rsidRPr="00F631CB" w:rsidRDefault="00B21A6D" w:rsidP="00B21A6D">
      <w:pPr>
        <w:widowControl w:val="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</w:t>
      </w:r>
      <w:r w:rsidRPr="00F631CB">
        <w:rPr>
          <w:sz w:val="24"/>
          <w:szCs w:val="24"/>
        </w:rPr>
        <w:tab/>
        <w:t>Выдать на руки в Администрации</w:t>
      </w:r>
    </w:p>
    <w:p w:rsidR="00B21A6D" w:rsidRPr="00F631CB" w:rsidRDefault="00B21A6D" w:rsidP="00B21A6D">
      <w:pPr>
        <w:widowControl w:val="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</w:t>
      </w:r>
      <w:r w:rsidRPr="00F631CB">
        <w:rPr>
          <w:sz w:val="24"/>
          <w:szCs w:val="24"/>
        </w:rPr>
        <w:tab/>
        <w:t>Выдать на руки в МФЦ</w:t>
      </w:r>
    </w:p>
    <w:p w:rsidR="00B21A6D" w:rsidRPr="00F631CB" w:rsidRDefault="00B21A6D" w:rsidP="00B21A6D">
      <w:pPr>
        <w:widowControl w:val="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</w:t>
      </w:r>
      <w:r w:rsidRPr="00F631CB">
        <w:rPr>
          <w:sz w:val="24"/>
          <w:szCs w:val="24"/>
        </w:rPr>
        <w:tab/>
        <w:t>Направить по почте: ______________________________________________</w:t>
      </w:r>
    </w:p>
    <w:p w:rsidR="00B21A6D" w:rsidRPr="00F631CB" w:rsidRDefault="00B21A6D" w:rsidP="00B21A6D">
      <w:pPr>
        <w:widowControl w:val="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</w:t>
      </w:r>
      <w:r w:rsidRPr="00F631CB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B21A6D" w:rsidRPr="00F631CB" w:rsidRDefault="00B21A6D" w:rsidP="00B21A6D">
      <w:pPr>
        <w:widowControl w:val="0"/>
        <w:jc w:val="left"/>
        <w:rPr>
          <w:sz w:val="20"/>
        </w:rPr>
      </w:pPr>
    </w:p>
    <w:p w:rsidR="00B21A6D" w:rsidRPr="00F631CB" w:rsidRDefault="00B21A6D" w:rsidP="00B21A6D">
      <w:pPr>
        <w:widowControl w:val="0"/>
        <w:jc w:val="left"/>
        <w:rPr>
          <w:sz w:val="20"/>
        </w:rPr>
      </w:pPr>
      <w:r w:rsidRPr="00F631CB">
        <w:rPr>
          <w:sz w:val="20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:rsidR="00B21A6D" w:rsidRPr="00F631CB" w:rsidRDefault="00B21A6D" w:rsidP="00B21A6D">
      <w:pPr>
        <w:widowControl w:val="0"/>
        <w:jc w:val="left"/>
        <w:rPr>
          <w:b/>
          <w:bCs/>
          <w:sz w:val="24"/>
          <w:szCs w:val="24"/>
        </w:rPr>
      </w:pPr>
      <w:r w:rsidRPr="00F631CB">
        <w:rPr>
          <w:sz w:val="24"/>
          <w:szCs w:val="24"/>
        </w:rPr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B21A6D" w:rsidRPr="00F631CB" w:rsidRDefault="00B21A6D" w:rsidP="00B21A6D">
      <w:pPr>
        <w:spacing w:after="200" w:line="276" w:lineRule="auto"/>
        <w:jc w:val="left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br w:type="page"/>
      </w:r>
    </w:p>
    <w:p w:rsidR="00B21A6D" w:rsidRPr="00F631CB" w:rsidRDefault="00B21A6D" w:rsidP="00B21A6D">
      <w:pPr>
        <w:keepNext/>
        <w:spacing w:line="360" w:lineRule="auto"/>
        <w:jc w:val="right"/>
        <w:outlineLvl w:val="0"/>
        <w:rPr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lastRenderedPageBreak/>
        <w:t>Приложение 2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b/>
          <w:bCs/>
          <w:sz w:val="24"/>
          <w:szCs w:val="24"/>
        </w:rPr>
        <w:t>к административному регламенту</w:t>
      </w:r>
    </w:p>
    <w:p w:rsidR="00B21A6D" w:rsidRPr="00F631CB" w:rsidRDefault="00B21A6D" w:rsidP="00B21A6D">
      <w:pPr>
        <w:widowControl w:val="0"/>
        <w:ind w:left="-567" w:firstLine="567"/>
        <w:jc w:val="center"/>
        <w:rPr>
          <w:b/>
          <w:bCs/>
          <w:sz w:val="24"/>
          <w:szCs w:val="24"/>
        </w:rPr>
      </w:pPr>
    </w:p>
    <w:p w:rsidR="00B21A6D" w:rsidRPr="00F631CB" w:rsidRDefault="00B21A6D" w:rsidP="00B21A6D">
      <w:pPr>
        <w:jc w:val="right"/>
        <w:rPr>
          <w:bCs/>
          <w:sz w:val="24"/>
          <w:szCs w:val="24"/>
        </w:rPr>
      </w:pPr>
      <w:r w:rsidRPr="00F631CB">
        <w:rPr>
          <w:bCs/>
          <w:sz w:val="24"/>
          <w:szCs w:val="24"/>
        </w:rPr>
        <w:t>(форма)</w:t>
      </w:r>
    </w:p>
    <w:p w:rsidR="00B21A6D" w:rsidRPr="00F631CB" w:rsidRDefault="00B21A6D" w:rsidP="00B21A6D">
      <w:pPr>
        <w:spacing w:before="360" w:after="120"/>
        <w:jc w:val="center"/>
        <w:rPr>
          <w:b/>
          <w:bCs/>
          <w:sz w:val="26"/>
          <w:szCs w:val="26"/>
        </w:rPr>
      </w:pPr>
      <w:r w:rsidRPr="00F631CB">
        <w:rPr>
          <w:b/>
          <w:bCs/>
          <w:sz w:val="26"/>
          <w:szCs w:val="26"/>
        </w:rPr>
        <w:t>ЗАКЛЮЧЕНИЕ</w:t>
      </w:r>
    </w:p>
    <w:p w:rsidR="00B21A6D" w:rsidRPr="00F631CB" w:rsidRDefault="00B21A6D" w:rsidP="00B21A6D">
      <w:pPr>
        <w:spacing w:after="360"/>
        <w:ind w:firstLine="567"/>
        <w:jc w:val="center"/>
        <w:rPr>
          <w:sz w:val="26"/>
          <w:szCs w:val="26"/>
        </w:rPr>
      </w:pPr>
      <w:proofErr w:type="gramStart"/>
      <w:r w:rsidRPr="00F631CB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F631CB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F631CB">
        <w:rPr>
          <w:sz w:val="26"/>
          <w:szCs w:val="26"/>
        </w:rPr>
        <w:t xml:space="preserve">, многоквартирного дома </w:t>
      </w:r>
      <w:r w:rsidRPr="00F631CB">
        <w:rPr>
          <w:sz w:val="26"/>
          <w:szCs w:val="26"/>
        </w:rPr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B21A6D" w:rsidRPr="00F631CB" w:rsidTr="00B21A6D">
        <w:trPr>
          <w:cantSplit/>
        </w:trPr>
        <w:tc>
          <w:tcPr>
            <w:tcW w:w="369" w:type="dxa"/>
            <w:vAlign w:val="bottom"/>
            <w:hideMark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</w:rPr>
            </w:pPr>
            <w:r w:rsidRPr="00F631CB"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1A6D" w:rsidRPr="00F631CB" w:rsidTr="00B21A6D">
        <w:trPr>
          <w:cantSplit/>
        </w:trPr>
        <w:tc>
          <w:tcPr>
            <w:tcW w:w="369" w:type="dxa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hideMark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F631CB">
              <w:rPr>
                <w:sz w:val="24"/>
                <w:szCs w:val="24"/>
              </w:rPr>
              <w:t>(дата)</w:t>
            </w:r>
          </w:p>
        </w:tc>
      </w:tr>
    </w:tbl>
    <w:p w:rsidR="00B21A6D" w:rsidRPr="00F631CB" w:rsidRDefault="00B21A6D" w:rsidP="00B21A6D">
      <w:pPr>
        <w:spacing w:before="240"/>
        <w:jc w:val="left"/>
        <w:rPr>
          <w:sz w:val="24"/>
          <w:szCs w:val="24"/>
        </w:rPr>
      </w:pPr>
    </w:p>
    <w:p w:rsidR="00B21A6D" w:rsidRPr="00F631CB" w:rsidRDefault="00B21A6D" w:rsidP="00B21A6D">
      <w:pPr>
        <w:pBdr>
          <w:top w:val="single" w:sz="4" w:space="1" w:color="auto"/>
        </w:pBdr>
        <w:jc w:val="center"/>
        <w:rPr>
          <w:spacing w:val="-2"/>
          <w:sz w:val="20"/>
        </w:rPr>
      </w:pPr>
      <w:r w:rsidRPr="00F631CB">
        <w:rPr>
          <w:spacing w:val="-2"/>
          <w:sz w:val="24"/>
          <w:szCs w:val="24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B21A6D" w:rsidRPr="00F631CB" w:rsidRDefault="00B21A6D" w:rsidP="00B21A6D">
      <w:pPr>
        <w:spacing w:before="120"/>
        <w:ind w:firstLine="567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Межведомственная комиссия, назначенная  _______________________________________</w:t>
      </w:r>
    </w:p>
    <w:p w:rsidR="00B21A6D" w:rsidRPr="00F631CB" w:rsidRDefault="00B21A6D" w:rsidP="00B21A6D">
      <w:pPr>
        <w:ind w:right="113"/>
        <w:jc w:val="center"/>
        <w:rPr>
          <w:sz w:val="20"/>
        </w:rPr>
      </w:pPr>
      <w:r w:rsidRPr="00F631CB">
        <w:rPr>
          <w:sz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B21A6D" w:rsidRPr="00F631CB" w:rsidRDefault="00B21A6D" w:rsidP="00B21A6D">
      <w:pPr>
        <w:jc w:val="left"/>
        <w:rPr>
          <w:sz w:val="24"/>
          <w:szCs w:val="24"/>
        </w:rPr>
      </w:pPr>
    </w:p>
    <w:p w:rsidR="00B21A6D" w:rsidRPr="00F631CB" w:rsidRDefault="00B21A6D" w:rsidP="00B21A6D">
      <w:pPr>
        <w:jc w:val="left"/>
        <w:rPr>
          <w:sz w:val="20"/>
        </w:rPr>
      </w:pPr>
      <w:r w:rsidRPr="00F631CB">
        <w:rPr>
          <w:sz w:val="24"/>
          <w:szCs w:val="24"/>
        </w:rPr>
        <w:t>в составе председателя</w:t>
      </w:r>
      <w:r w:rsidRPr="00F631CB">
        <w:rPr>
          <w:sz w:val="20"/>
        </w:rPr>
        <w:t xml:space="preserve">  __________________________________________________________________________</w:t>
      </w:r>
    </w:p>
    <w:p w:rsidR="00B21A6D" w:rsidRPr="00F631CB" w:rsidRDefault="00B21A6D" w:rsidP="00B21A6D">
      <w:pPr>
        <w:jc w:val="center"/>
        <w:rPr>
          <w:sz w:val="20"/>
        </w:rPr>
      </w:pPr>
    </w:p>
    <w:p w:rsidR="00B21A6D" w:rsidRPr="00F631CB" w:rsidRDefault="00B21A6D" w:rsidP="00B21A6D">
      <w:pPr>
        <w:tabs>
          <w:tab w:val="right" w:pos="9923"/>
        </w:tabs>
        <w:jc w:val="left"/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</w:t>
      </w:r>
      <w:r w:rsidR="00232A17" w:rsidRPr="00F631CB">
        <w:rPr>
          <w:sz w:val="24"/>
          <w:szCs w:val="24"/>
        </w:rPr>
        <w:t>_________________________</w:t>
      </w:r>
      <w:r w:rsidRPr="00F631CB">
        <w:rPr>
          <w:sz w:val="24"/>
          <w:szCs w:val="24"/>
        </w:rPr>
        <w:t>,</w:t>
      </w:r>
    </w:p>
    <w:p w:rsidR="00B21A6D" w:rsidRPr="00F631CB" w:rsidRDefault="00B21A6D" w:rsidP="00B21A6D">
      <w:pPr>
        <w:ind w:left="2460"/>
        <w:jc w:val="left"/>
        <w:rPr>
          <w:sz w:val="20"/>
        </w:rPr>
      </w:pPr>
      <w:r w:rsidRPr="00F631CB">
        <w:rPr>
          <w:sz w:val="20"/>
        </w:rPr>
        <w:t xml:space="preserve"> (Ф.И.О., занимаемая должность и место работы)</w:t>
      </w:r>
    </w:p>
    <w:p w:rsidR="00B21A6D" w:rsidRPr="00F631CB" w:rsidRDefault="00B21A6D" w:rsidP="00B21A6D">
      <w:pPr>
        <w:jc w:val="left"/>
        <w:rPr>
          <w:sz w:val="24"/>
          <w:szCs w:val="24"/>
        </w:rPr>
      </w:pPr>
    </w:p>
    <w:p w:rsidR="00B21A6D" w:rsidRPr="00F631CB" w:rsidRDefault="00B21A6D" w:rsidP="00B21A6D">
      <w:pPr>
        <w:pBdr>
          <w:top w:val="single" w:sz="4" w:space="1" w:color="auto"/>
        </w:pBdr>
        <w:jc w:val="left"/>
        <w:rPr>
          <w:sz w:val="2"/>
          <w:szCs w:val="2"/>
        </w:rPr>
      </w:pPr>
    </w:p>
    <w:p w:rsidR="00B21A6D" w:rsidRPr="00F631CB" w:rsidRDefault="00B21A6D" w:rsidP="00B21A6D">
      <w:pPr>
        <w:jc w:val="left"/>
        <w:rPr>
          <w:sz w:val="24"/>
          <w:szCs w:val="24"/>
        </w:rPr>
      </w:pPr>
      <w:r w:rsidRPr="00F631CB">
        <w:rPr>
          <w:sz w:val="24"/>
          <w:szCs w:val="24"/>
        </w:rPr>
        <w:t xml:space="preserve">и членов комиссии  </w:t>
      </w:r>
    </w:p>
    <w:p w:rsidR="00B21A6D" w:rsidRPr="00F631CB" w:rsidRDefault="00B21A6D" w:rsidP="00B21A6D">
      <w:pPr>
        <w:pBdr>
          <w:top w:val="single" w:sz="4" w:space="1" w:color="auto"/>
        </w:pBdr>
        <w:ind w:left="2069" w:firstLine="55"/>
        <w:jc w:val="left"/>
        <w:rPr>
          <w:sz w:val="20"/>
        </w:rPr>
      </w:pPr>
      <w:r w:rsidRPr="00F631CB">
        <w:rPr>
          <w:sz w:val="20"/>
        </w:rPr>
        <w:t xml:space="preserve">                               (Ф.И.О., занимаемая должность и место работы)</w:t>
      </w:r>
    </w:p>
    <w:p w:rsidR="00B21A6D" w:rsidRPr="00F631CB" w:rsidRDefault="00B21A6D" w:rsidP="00B21A6D">
      <w:pPr>
        <w:jc w:val="left"/>
        <w:rPr>
          <w:sz w:val="24"/>
          <w:szCs w:val="24"/>
        </w:rPr>
      </w:pPr>
      <w:r w:rsidRPr="00F631CB">
        <w:rPr>
          <w:sz w:val="24"/>
          <w:szCs w:val="24"/>
        </w:rPr>
        <w:t xml:space="preserve">при участии приглашенных экспертов  </w:t>
      </w:r>
    </w:p>
    <w:p w:rsidR="00B21A6D" w:rsidRPr="00F631CB" w:rsidRDefault="00B21A6D" w:rsidP="00B21A6D">
      <w:pPr>
        <w:pBdr>
          <w:top w:val="single" w:sz="4" w:space="1" w:color="auto"/>
        </w:pBdr>
        <w:ind w:left="4054"/>
        <w:jc w:val="center"/>
        <w:rPr>
          <w:sz w:val="20"/>
        </w:rPr>
      </w:pPr>
      <w:r w:rsidRPr="00F631CB">
        <w:rPr>
          <w:sz w:val="20"/>
        </w:rPr>
        <w:t>(Ф.И.О., занимаемая должность и место работы)</w:t>
      </w:r>
    </w:p>
    <w:p w:rsidR="00B21A6D" w:rsidRPr="00F631CB" w:rsidRDefault="00B21A6D" w:rsidP="00B21A6D">
      <w:pPr>
        <w:jc w:val="left"/>
        <w:rPr>
          <w:sz w:val="24"/>
          <w:szCs w:val="24"/>
        </w:rPr>
      </w:pPr>
    </w:p>
    <w:p w:rsidR="00B21A6D" w:rsidRPr="00F631CB" w:rsidRDefault="00B21A6D" w:rsidP="00B21A6D">
      <w:pPr>
        <w:pBdr>
          <w:top w:val="single" w:sz="4" w:space="1" w:color="auto"/>
        </w:pBdr>
        <w:jc w:val="left"/>
        <w:rPr>
          <w:sz w:val="2"/>
          <w:szCs w:val="2"/>
        </w:rPr>
      </w:pPr>
    </w:p>
    <w:p w:rsidR="00B21A6D" w:rsidRPr="00F631CB" w:rsidRDefault="00B21A6D" w:rsidP="00B21A6D">
      <w:pPr>
        <w:jc w:val="left"/>
        <w:rPr>
          <w:sz w:val="24"/>
          <w:szCs w:val="24"/>
        </w:rPr>
      </w:pPr>
    </w:p>
    <w:p w:rsidR="00B21A6D" w:rsidRPr="00F631CB" w:rsidRDefault="00B21A6D" w:rsidP="00B21A6D">
      <w:pPr>
        <w:pBdr>
          <w:top w:val="single" w:sz="4" w:space="1" w:color="auto"/>
        </w:pBdr>
        <w:jc w:val="left"/>
        <w:rPr>
          <w:sz w:val="2"/>
          <w:szCs w:val="2"/>
        </w:rPr>
      </w:pPr>
    </w:p>
    <w:p w:rsidR="00B21A6D" w:rsidRPr="00F631CB" w:rsidRDefault="00B21A6D" w:rsidP="00B21A6D">
      <w:pPr>
        <w:jc w:val="left"/>
        <w:rPr>
          <w:sz w:val="24"/>
          <w:szCs w:val="24"/>
        </w:rPr>
      </w:pPr>
      <w:r w:rsidRPr="00F631CB">
        <w:rPr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:rsidR="00B21A6D" w:rsidRPr="00F631CB" w:rsidRDefault="00B21A6D" w:rsidP="00B21A6D">
      <w:pPr>
        <w:pBdr>
          <w:top w:val="single" w:sz="4" w:space="1" w:color="auto"/>
        </w:pBdr>
        <w:ind w:left="7785"/>
        <w:jc w:val="left"/>
        <w:rPr>
          <w:sz w:val="2"/>
          <w:szCs w:val="2"/>
        </w:rPr>
      </w:pPr>
    </w:p>
    <w:p w:rsidR="00B21A6D" w:rsidRPr="00F631CB" w:rsidRDefault="00B21A6D" w:rsidP="00B21A6D">
      <w:pPr>
        <w:jc w:val="left"/>
        <w:rPr>
          <w:sz w:val="24"/>
          <w:szCs w:val="24"/>
        </w:rPr>
      </w:pPr>
    </w:p>
    <w:p w:rsidR="00B21A6D" w:rsidRPr="00F631CB" w:rsidRDefault="00B21A6D" w:rsidP="00B21A6D">
      <w:pPr>
        <w:pBdr>
          <w:top w:val="single" w:sz="4" w:space="1" w:color="auto"/>
        </w:pBdr>
        <w:jc w:val="center"/>
        <w:rPr>
          <w:sz w:val="20"/>
        </w:rPr>
      </w:pPr>
      <w:r w:rsidRPr="00F631CB">
        <w:rPr>
          <w:sz w:val="20"/>
        </w:rPr>
        <w:t>(Ф.И.О., занимаемая должность и место работы)</w:t>
      </w:r>
    </w:p>
    <w:p w:rsidR="00B21A6D" w:rsidRPr="00F631CB" w:rsidRDefault="00B21A6D" w:rsidP="00B21A6D">
      <w:pPr>
        <w:jc w:val="left"/>
        <w:rPr>
          <w:sz w:val="24"/>
          <w:szCs w:val="24"/>
        </w:rPr>
      </w:pPr>
    </w:p>
    <w:p w:rsidR="00B21A6D" w:rsidRPr="00F631CB" w:rsidRDefault="00B21A6D" w:rsidP="00B21A6D">
      <w:pPr>
        <w:jc w:val="left"/>
        <w:rPr>
          <w:sz w:val="24"/>
          <w:szCs w:val="24"/>
        </w:rPr>
      </w:pPr>
      <w:r w:rsidRPr="00F631CB">
        <w:rPr>
          <w:sz w:val="24"/>
          <w:szCs w:val="24"/>
        </w:rPr>
        <w:t>по резуль</w:t>
      </w:r>
      <w:r w:rsidR="00232A17" w:rsidRPr="00F631CB">
        <w:rPr>
          <w:sz w:val="24"/>
          <w:szCs w:val="24"/>
        </w:rPr>
        <w:t>татам рассмотренных документов</w:t>
      </w:r>
    </w:p>
    <w:p w:rsidR="00B21A6D" w:rsidRPr="00F631CB" w:rsidRDefault="00B21A6D" w:rsidP="00B21A6D">
      <w:pPr>
        <w:pBdr>
          <w:top w:val="single" w:sz="4" w:space="1" w:color="auto"/>
        </w:pBdr>
        <w:ind w:left="4576"/>
        <w:jc w:val="center"/>
        <w:rPr>
          <w:sz w:val="20"/>
        </w:rPr>
      </w:pPr>
      <w:r w:rsidRPr="00F631CB">
        <w:rPr>
          <w:sz w:val="20"/>
        </w:rPr>
        <w:t>(приводится перечень документов)</w:t>
      </w:r>
    </w:p>
    <w:p w:rsidR="00B21A6D" w:rsidRPr="00F631CB" w:rsidRDefault="00B21A6D" w:rsidP="00B21A6D">
      <w:pPr>
        <w:jc w:val="left"/>
        <w:rPr>
          <w:sz w:val="24"/>
          <w:szCs w:val="24"/>
        </w:rPr>
      </w:pPr>
    </w:p>
    <w:p w:rsidR="00B21A6D" w:rsidRPr="00F631CB" w:rsidRDefault="00B21A6D" w:rsidP="00B21A6D">
      <w:pPr>
        <w:pBdr>
          <w:top w:val="single" w:sz="4" w:space="1" w:color="auto"/>
        </w:pBdr>
        <w:jc w:val="left"/>
        <w:rPr>
          <w:sz w:val="2"/>
          <w:szCs w:val="2"/>
        </w:rPr>
      </w:pPr>
    </w:p>
    <w:p w:rsidR="00B21A6D" w:rsidRPr="00F631CB" w:rsidRDefault="00B21A6D" w:rsidP="00B21A6D">
      <w:pPr>
        <w:rPr>
          <w:sz w:val="2"/>
          <w:szCs w:val="2"/>
        </w:rPr>
      </w:pPr>
      <w:r w:rsidRPr="00F631CB">
        <w:rPr>
          <w:sz w:val="24"/>
          <w:szCs w:val="24"/>
        </w:rPr>
        <w:t>и на основании акта межведомственной комиссии, составленного по результатам обследования,</w:t>
      </w:r>
      <w:r w:rsidRPr="00F631CB">
        <w:rPr>
          <w:sz w:val="24"/>
          <w:szCs w:val="24"/>
        </w:rPr>
        <w:br/>
      </w:r>
    </w:p>
    <w:p w:rsidR="00B21A6D" w:rsidRPr="00F631CB" w:rsidRDefault="00B21A6D" w:rsidP="00B21A6D">
      <w:pPr>
        <w:jc w:val="left"/>
        <w:rPr>
          <w:sz w:val="24"/>
          <w:szCs w:val="24"/>
        </w:rPr>
      </w:pPr>
    </w:p>
    <w:p w:rsidR="00B21A6D" w:rsidRPr="00F631CB" w:rsidRDefault="00B21A6D" w:rsidP="00B21A6D">
      <w:pPr>
        <w:pBdr>
          <w:top w:val="single" w:sz="4" w:space="1" w:color="auto"/>
        </w:pBdr>
        <w:jc w:val="left"/>
        <w:rPr>
          <w:sz w:val="2"/>
          <w:szCs w:val="2"/>
        </w:rPr>
      </w:pPr>
    </w:p>
    <w:p w:rsidR="00B21A6D" w:rsidRPr="00F631CB" w:rsidRDefault="00B21A6D" w:rsidP="00B21A6D">
      <w:pPr>
        <w:jc w:val="left"/>
        <w:rPr>
          <w:sz w:val="24"/>
          <w:szCs w:val="24"/>
        </w:rPr>
      </w:pPr>
    </w:p>
    <w:p w:rsidR="00B21A6D" w:rsidRPr="00F631CB" w:rsidRDefault="00B21A6D" w:rsidP="00B21A6D">
      <w:pPr>
        <w:pBdr>
          <w:top w:val="single" w:sz="4" w:space="1" w:color="auto"/>
        </w:pBdr>
        <w:jc w:val="left"/>
        <w:rPr>
          <w:sz w:val="2"/>
          <w:szCs w:val="2"/>
        </w:rPr>
      </w:pPr>
    </w:p>
    <w:p w:rsidR="00B21A6D" w:rsidRPr="00F631CB" w:rsidRDefault="00B21A6D" w:rsidP="00B21A6D">
      <w:pPr>
        <w:jc w:val="left"/>
        <w:rPr>
          <w:sz w:val="24"/>
          <w:szCs w:val="24"/>
        </w:rPr>
      </w:pPr>
    </w:p>
    <w:p w:rsidR="00B21A6D" w:rsidRPr="00F631CB" w:rsidRDefault="00B21A6D" w:rsidP="00B21A6D">
      <w:pPr>
        <w:pBdr>
          <w:top w:val="single" w:sz="4" w:space="1" w:color="auto"/>
        </w:pBdr>
        <w:jc w:val="center"/>
        <w:rPr>
          <w:sz w:val="20"/>
        </w:rPr>
      </w:pPr>
      <w:r w:rsidRPr="00F631CB">
        <w:rPr>
          <w:sz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B21A6D" w:rsidRPr="00F631CB" w:rsidRDefault="00B21A6D" w:rsidP="00B21A6D">
      <w:pPr>
        <w:pBdr>
          <w:top w:val="single" w:sz="4" w:space="1" w:color="auto"/>
        </w:pBdr>
        <w:jc w:val="left"/>
        <w:rPr>
          <w:sz w:val="2"/>
          <w:szCs w:val="2"/>
        </w:rPr>
      </w:pPr>
    </w:p>
    <w:p w:rsidR="00B21A6D" w:rsidRPr="00F631CB" w:rsidRDefault="00B21A6D" w:rsidP="00B21A6D">
      <w:pPr>
        <w:keepNext/>
        <w:jc w:val="left"/>
        <w:rPr>
          <w:sz w:val="24"/>
          <w:szCs w:val="24"/>
        </w:rPr>
      </w:pPr>
      <w:r w:rsidRPr="00F631CB">
        <w:rPr>
          <w:sz w:val="24"/>
          <w:szCs w:val="24"/>
        </w:rPr>
        <w:lastRenderedPageBreak/>
        <w:t xml:space="preserve">приняла заключение о  </w:t>
      </w:r>
    </w:p>
    <w:p w:rsidR="00B21A6D" w:rsidRPr="00F631CB" w:rsidRDefault="00B21A6D" w:rsidP="00B21A6D">
      <w:pPr>
        <w:keepNext/>
        <w:jc w:val="left"/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</w:t>
      </w:r>
      <w:r w:rsidR="00232A17" w:rsidRPr="00F631CB">
        <w:rPr>
          <w:sz w:val="24"/>
          <w:szCs w:val="24"/>
        </w:rPr>
        <w:t>_________________________</w:t>
      </w:r>
    </w:p>
    <w:p w:rsidR="00B21A6D" w:rsidRPr="00F631CB" w:rsidRDefault="00B21A6D" w:rsidP="00B21A6D">
      <w:pPr>
        <w:keepNext/>
        <w:jc w:val="left"/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</w:t>
      </w:r>
      <w:r w:rsidR="00232A17" w:rsidRPr="00F631CB">
        <w:rPr>
          <w:sz w:val="24"/>
          <w:szCs w:val="24"/>
        </w:rPr>
        <w:t>_________________________</w:t>
      </w:r>
    </w:p>
    <w:p w:rsidR="00B21A6D" w:rsidRPr="00F631CB" w:rsidRDefault="00B21A6D" w:rsidP="00B21A6D">
      <w:pPr>
        <w:keepNext/>
        <w:jc w:val="left"/>
        <w:rPr>
          <w:sz w:val="24"/>
          <w:szCs w:val="24"/>
        </w:rPr>
      </w:pPr>
    </w:p>
    <w:p w:rsidR="00B21A6D" w:rsidRPr="00F631CB" w:rsidRDefault="00B21A6D" w:rsidP="00B21A6D">
      <w:pPr>
        <w:pBdr>
          <w:top w:val="single" w:sz="4" w:space="1" w:color="auto"/>
        </w:pBdr>
        <w:jc w:val="center"/>
        <w:rPr>
          <w:sz w:val="20"/>
        </w:rPr>
      </w:pPr>
      <w:proofErr w:type="gramStart"/>
      <w:r w:rsidRPr="00F631CB">
        <w:rPr>
          <w:sz w:val="20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B21A6D" w:rsidRPr="00F631CB" w:rsidRDefault="00B21A6D" w:rsidP="00B21A6D">
      <w:pPr>
        <w:spacing w:before="48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Приложение к заключению:</w:t>
      </w:r>
    </w:p>
    <w:p w:rsidR="00B21A6D" w:rsidRPr="00F631CB" w:rsidRDefault="00B21A6D" w:rsidP="00B21A6D">
      <w:pPr>
        <w:jc w:val="left"/>
        <w:rPr>
          <w:sz w:val="24"/>
          <w:szCs w:val="24"/>
        </w:rPr>
      </w:pPr>
      <w:r w:rsidRPr="00F631CB">
        <w:rPr>
          <w:sz w:val="24"/>
          <w:szCs w:val="24"/>
        </w:rPr>
        <w:t>а) перечень рассмотренных документов;</w:t>
      </w:r>
    </w:p>
    <w:p w:rsidR="00B21A6D" w:rsidRPr="00F631CB" w:rsidRDefault="00B21A6D" w:rsidP="00B21A6D">
      <w:pPr>
        <w:jc w:val="left"/>
        <w:rPr>
          <w:sz w:val="24"/>
          <w:szCs w:val="24"/>
        </w:rPr>
      </w:pPr>
      <w:r w:rsidRPr="00F631CB">
        <w:rPr>
          <w:sz w:val="24"/>
          <w:szCs w:val="24"/>
        </w:rPr>
        <w:t>б) акт обследования помещения (в случае проведения обследования);</w:t>
      </w:r>
    </w:p>
    <w:p w:rsidR="00B21A6D" w:rsidRPr="00F631CB" w:rsidRDefault="00B21A6D" w:rsidP="00B21A6D">
      <w:pPr>
        <w:jc w:val="left"/>
        <w:rPr>
          <w:sz w:val="24"/>
          <w:szCs w:val="24"/>
        </w:rPr>
      </w:pPr>
      <w:r w:rsidRPr="00F631CB">
        <w:rPr>
          <w:sz w:val="24"/>
          <w:szCs w:val="24"/>
        </w:rPr>
        <w:t>в) перечень других материалов, запрошенных межведомственной комиссией;</w:t>
      </w:r>
    </w:p>
    <w:p w:rsidR="00B21A6D" w:rsidRPr="00F631CB" w:rsidRDefault="00B21A6D" w:rsidP="00B21A6D">
      <w:pPr>
        <w:jc w:val="left"/>
        <w:rPr>
          <w:sz w:val="24"/>
          <w:szCs w:val="24"/>
        </w:rPr>
      </w:pPr>
      <w:r w:rsidRPr="00F631CB">
        <w:rPr>
          <w:sz w:val="24"/>
          <w:szCs w:val="24"/>
        </w:rPr>
        <w:t>г) особое мнение членов межведомственной комиссии:</w:t>
      </w:r>
    </w:p>
    <w:p w:rsidR="00B21A6D" w:rsidRPr="00F631CB" w:rsidRDefault="00B21A6D" w:rsidP="00B21A6D">
      <w:pPr>
        <w:tabs>
          <w:tab w:val="right" w:pos="9923"/>
        </w:tabs>
        <w:jc w:val="left"/>
        <w:rPr>
          <w:sz w:val="24"/>
          <w:szCs w:val="24"/>
        </w:rPr>
      </w:pPr>
      <w:r w:rsidRPr="00F631CB">
        <w:rPr>
          <w:sz w:val="24"/>
          <w:szCs w:val="24"/>
        </w:rPr>
        <w:tab/>
        <w:t>.</w:t>
      </w:r>
    </w:p>
    <w:p w:rsidR="00B21A6D" w:rsidRPr="00F631CB" w:rsidRDefault="00B21A6D" w:rsidP="00B21A6D">
      <w:pPr>
        <w:pBdr>
          <w:top w:val="single" w:sz="4" w:space="1" w:color="auto"/>
        </w:pBdr>
        <w:ind w:right="113"/>
        <w:jc w:val="left"/>
        <w:rPr>
          <w:sz w:val="2"/>
          <w:szCs w:val="2"/>
        </w:rPr>
      </w:pPr>
    </w:p>
    <w:p w:rsidR="00B21A6D" w:rsidRPr="00F631CB" w:rsidRDefault="00B21A6D" w:rsidP="00B21A6D">
      <w:pPr>
        <w:spacing w:before="48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B21A6D" w:rsidRPr="00F631CB" w:rsidTr="00B21A6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B21A6D" w:rsidRPr="00F631CB" w:rsidTr="00B21A6D">
        <w:trPr>
          <w:cantSplit/>
        </w:trPr>
        <w:tc>
          <w:tcPr>
            <w:tcW w:w="2835" w:type="dxa"/>
            <w:hideMark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F631CB">
              <w:rPr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F631CB">
              <w:rPr>
                <w:sz w:val="24"/>
                <w:szCs w:val="24"/>
              </w:rPr>
              <w:t>(Ф.И.О.)</w:t>
            </w:r>
          </w:p>
        </w:tc>
      </w:tr>
    </w:tbl>
    <w:p w:rsidR="00B21A6D" w:rsidRPr="00F631CB" w:rsidRDefault="00B21A6D" w:rsidP="00B21A6D">
      <w:pPr>
        <w:spacing w:before="24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B21A6D" w:rsidRPr="00F631CB" w:rsidTr="00B21A6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B21A6D" w:rsidRPr="00F631CB" w:rsidTr="00B21A6D">
        <w:trPr>
          <w:cantSplit/>
        </w:trPr>
        <w:tc>
          <w:tcPr>
            <w:tcW w:w="2835" w:type="dxa"/>
            <w:hideMark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F631CB">
              <w:rPr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F631CB">
              <w:rPr>
                <w:sz w:val="24"/>
                <w:szCs w:val="24"/>
              </w:rPr>
              <w:t>(Ф.И.О.)</w:t>
            </w:r>
          </w:p>
        </w:tc>
      </w:tr>
    </w:tbl>
    <w:p w:rsidR="00B21A6D" w:rsidRPr="00F631CB" w:rsidRDefault="00B21A6D" w:rsidP="00B21A6D">
      <w:pPr>
        <w:jc w:val="left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B21A6D" w:rsidRPr="00F631CB" w:rsidTr="00B21A6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B21A6D" w:rsidRPr="00F631CB" w:rsidTr="00B21A6D">
        <w:trPr>
          <w:cantSplit/>
        </w:trPr>
        <w:tc>
          <w:tcPr>
            <w:tcW w:w="2835" w:type="dxa"/>
            <w:hideMark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F631CB">
              <w:rPr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F631CB">
              <w:rPr>
                <w:sz w:val="24"/>
                <w:szCs w:val="24"/>
              </w:rPr>
              <w:t>(Ф.И.О.)</w:t>
            </w:r>
          </w:p>
        </w:tc>
      </w:tr>
    </w:tbl>
    <w:p w:rsidR="00B21A6D" w:rsidRPr="00F631CB" w:rsidRDefault="00B21A6D" w:rsidP="00B21A6D">
      <w:pPr>
        <w:jc w:val="left"/>
        <w:rPr>
          <w:sz w:val="24"/>
          <w:szCs w:val="24"/>
        </w:rPr>
      </w:pPr>
    </w:p>
    <w:p w:rsidR="00B21A6D" w:rsidRPr="00F631CB" w:rsidRDefault="00B21A6D" w:rsidP="00B21A6D">
      <w:pPr>
        <w:spacing w:after="200" w:line="276" w:lineRule="auto"/>
        <w:jc w:val="left"/>
        <w:rPr>
          <w:b/>
          <w:sz w:val="24"/>
          <w:szCs w:val="24"/>
        </w:rPr>
      </w:pPr>
      <w:r w:rsidRPr="00F631CB">
        <w:rPr>
          <w:b/>
          <w:sz w:val="24"/>
          <w:szCs w:val="24"/>
        </w:rPr>
        <w:br w:type="page"/>
      </w:r>
    </w:p>
    <w:p w:rsidR="00B21A6D" w:rsidRPr="00F631CB" w:rsidRDefault="00B21A6D" w:rsidP="00B21A6D">
      <w:pPr>
        <w:keepNext/>
        <w:spacing w:line="360" w:lineRule="auto"/>
        <w:jc w:val="right"/>
        <w:outlineLvl w:val="0"/>
        <w:rPr>
          <w:b/>
          <w:sz w:val="24"/>
          <w:szCs w:val="24"/>
        </w:rPr>
      </w:pPr>
      <w:r w:rsidRPr="00F631CB">
        <w:rPr>
          <w:b/>
          <w:sz w:val="24"/>
          <w:szCs w:val="24"/>
        </w:rPr>
        <w:lastRenderedPageBreak/>
        <w:t>Приложение 3</w:t>
      </w:r>
    </w:p>
    <w:p w:rsidR="00B21A6D" w:rsidRPr="00F631CB" w:rsidRDefault="00B21A6D" w:rsidP="00B21A6D">
      <w:pPr>
        <w:widowControl w:val="0"/>
        <w:ind w:firstLine="6096"/>
        <w:jc w:val="right"/>
        <w:rPr>
          <w:sz w:val="24"/>
          <w:szCs w:val="24"/>
        </w:rPr>
      </w:pPr>
      <w:r w:rsidRPr="00F631CB">
        <w:rPr>
          <w:b/>
          <w:sz w:val="24"/>
          <w:szCs w:val="24"/>
        </w:rPr>
        <w:t>к административному регламенту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left="-567" w:firstLine="340"/>
        <w:jc w:val="center"/>
        <w:rPr>
          <w:szCs w:val="28"/>
        </w:rPr>
      </w:pP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left="-567" w:firstLine="340"/>
        <w:jc w:val="center"/>
        <w:rPr>
          <w:bCs/>
          <w:sz w:val="24"/>
          <w:szCs w:val="24"/>
        </w:rPr>
      </w:pPr>
      <w:r w:rsidRPr="00F631CB">
        <w:rPr>
          <w:sz w:val="24"/>
          <w:szCs w:val="24"/>
        </w:rPr>
        <w:t xml:space="preserve">Типовая форма жалобы на </w:t>
      </w:r>
      <w:r w:rsidRPr="00F631CB">
        <w:rPr>
          <w:bCs/>
          <w:sz w:val="24"/>
          <w:szCs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B21A6D" w:rsidRPr="00F631CB" w:rsidRDefault="00B21A6D" w:rsidP="00B21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8"/>
        </w:rPr>
      </w:pPr>
    </w:p>
    <w:p w:rsidR="00B21A6D" w:rsidRPr="00F631CB" w:rsidRDefault="00B21A6D" w:rsidP="00B21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8"/>
        </w:rPr>
      </w:pPr>
      <w:r w:rsidRPr="00F631CB">
        <w:rPr>
          <w:szCs w:val="28"/>
        </w:rPr>
        <w:t>ИСХ. ОТ _____ № _____</w:t>
      </w:r>
    </w:p>
    <w:p w:rsidR="00B21A6D" w:rsidRPr="00F631CB" w:rsidRDefault="00B21A6D" w:rsidP="00B21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8"/>
        </w:rPr>
      </w:pP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left"/>
        <w:rPr>
          <w:bCs/>
          <w:sz w:val="24"/>
          <w:szCs w:val="24"/>
        </w:rPr>
      </w:pPr>
      <w:r w:rsidRPr="00F631CB">
        <w:rPr>
          <w:szCs w:val="28"/>
        </w:rPr>
        <w:t>В</w:t>
      </w:r>
      <w:r w:rsidRPr="00F631CB">
        <w:rPr>
          <w:bCs/>
          <w:sz w:val="24"/>
          <w:szCs w:val="24"/>
        </w:rPr>
        <w:t xml:space="preserve"> администрацию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left"/>
        <w:rPr>
          <w:szCs w:val="28"/>
        </w:rPr>
      </w:pPr>
      <w:r w:rsidRPr="00F631CB">
        <w:rPr>
          <w:bCs/>
          <w:sz w:val="24"/>
          <w:szCs w:val="24"/>
        </w:rPr>
        <w:t>муниципального образования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left"/>
        <w:rPr>
          <w:b/>
          <w:bCs/>
          <w:sz w:val="24"/>
          <w:szCs w:val="24"/>
        </w:rPr>
      </w:pPr>
      <w:r w:rsidRPr="00F631CB">
        <w:rPr>
          <w:szCs w:val="28"/>
        </w:rPr>
        <w:t>_____________________</w:t>
      </w:r>
    </w:p>
    <w:p w:rsidR="00B21A6D" w:rsidRPr="00F631CB" w:rsidRDefault="00B21A6D" w:rsidP="00B21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8"/>
        </w:rPr>
      </w:pPr>
    </w:p>
    <w:p w:rsidR="00B21A6D" w:rsidRPr="00F631CB" w:rsidRDefault="00B21A6D" w:rsidP="00B21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B21A6D" w:rsidRPr="00F631CB" w:rsidRDefault="00B21A6D" w:rsidP="00B21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F631CB">
        <w:rPr>
          <w:sz w:val="24"/>
          <w:szCs w:val="24"/>
        </w:rPr>
        <w:t>ЖАЛОБА</w:t>
      </w:r>
    </w:p>
    <w:p w:rsidR="00B21A6D" w:rsidRPr="00F631CB" w:rsidRDefault="00B21A6D" w:rsidP="00B21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B21A6D" w:rsidRPr="00F631CB" w:rsidRDefault="00232A17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ab/>
      </w:r>
      <w:r w:rsidR="00B21A6D" w:rsidRPr="00F631CB">
        <w:rPr>
          <w:sz w:val="24"/>
          <w:szCs w:val="24"/>
        </w:rPr>
        <w:t>Полное наименование юридического лица, Ф.И.О. индивидуального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предпринимателя, Ф.И.О. гражданина: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__________________________________________________________________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 xml:space="preserve">   </w:t>
      </w:r>
      <w:proofErr w:type="gramStart"/>
      <w:r w:rsidRPr="00F631CB">
        <w:rPr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 xml:space="preserve">                      гражданина (фактический адрес)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__________________________________________________________________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__________________________________________________________________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 xml:space="preserve">Телефон, адрес электронной почты, ИНН, КПП 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__________________________________________________________________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Ф.И.О. руководителя юридического лица ______________________________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на действия (бездействие), решение: ___________________________________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__________________________________________________________________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 xml:space="preserve">           решение, действие (бездействие) которого обжалуется: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__________________________________________________________________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Существо жалобы: _________________________________________________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__________________________________________________________________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F631CB">
        <w:rPr>
          <w:sz w:val="24"/>
          <w:szCs w:val="24"/>
        </w:rPr>
        <w:t>с</w:t>
      </w:r>
      <w:proofErr w:type="gramEnd"/>
      <w:r w:rsidRPr="00F631CB">
        <w:rPr>
          <w:sz w:val="24"/>
          <w:szCs w:val="24"/>
        </w:rPr>
        <w:t xml:space="preserve"> вынесенным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F631CB">
        <w:rPr>
          <w:sz w:val="24"/>
          <w:szCs w:val="24"/>
        </w:rPr>
        <w:t>административного</w:t>
      </w:r>
      <w:proofErr w:type="gramEnd"/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 xml:space="preserve">                         регламента, нормы законы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___________________________________________________________________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Перечень прилагаемых документов: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М.П. 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42EFC" w:rsidRPr="006512E1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sectPr w:rsidR="00342EFC" w:rsidRPr="006512E1" w:rsidSect="002F13FE">
      <w:headerReference w:type="even" r:id="rId20"/>
      <w:headerReference w:type="default" r:id="rId21"/>
      <w:pgSz w:w="11907" w:h="16840"/>
      <w:pgMar w:top="1134" w:right="1134" w:bottom="70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7C1" w:rsidRDefault="00A807C1" w:rsidP="00F44B49">
      <w:r>
        <w:separator/>
      </w:r>
    </w:p>
  </w:endnote>
  <w:endnote w:type="continuationSeparator" w:id="0">
    <w:p w:rsidR="00A807C1" w:rsidRDefault="00A807C1" w:rsidP="00F4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7C1" w:rsidRDefault="00A807C1" w:rsidP="00F44B49">
      <w:r>
        <w:separator/>
      </w:r>
    </w:p>
  </w:footnote>
  <w:footnote w:type="continuationSeparator" w:id="0">
    <w:p w:rsidR="00A807C1" w:rsidRDefault="00A807C1" w:rsidP="00F44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C1" w:rsidRDefault="00A807C1" w:rsidP="00F44B4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807C1" w:rsidRDefault="00A807C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C1" w:rsidRDefault="00A807C1" w:rsidP="00F44B49">
    <w:pPr>
      <w:pStyle w:val="ae"/>
      <w:framePr w:wrap="around" w:vAnchor="text" w:hAnchor="margin" w:xAlign="center" w:y="1"/>
      <w:rPr>
        <w:rStyle w:val="af0"/>
      </w:rPr>
    </w:pPr>
  </w:p>
  <w:p w:rsidR="00A807C1" w:rsidRDefault="00A807C1" w:rsidP="00FC417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1"/>
  </w:num>
  <w:num w:numId="3">
    <w:abstractNumId w:val="14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7"/>
  </w:num>
  <w:num w:numId="8">
    <w:abstractNumId w:val="15"/>
  </w:num>
  <w:num w:numId="9">
    <w:abstractNumId w:val="21"/>
  </w:num>
  <w:num w:numId="10">
    <w:abstractNumId w:val="11"/>
  </w:num>
  <w:num w:numId="11">
    <w:abstractNumId w:val="37"/>
  </w:num>
  <w:num w:numId="12">
    <w:abstractNumId w:val="15"/>
  </w:num>
  <w:num w:numId="13">
    <w:abstractNumId w:val="6"/>
  </w:num>
  <w:num w:numId="14">
    <w:abstractNumId w:val="13"/>
  </w:num>
  <w:num w:numId="15">
    <w:abstractNumId w:val="27"/>
  </w:num>
  <w:num w:numId="16">
    <w:abstractNumId w:val="7"/>
  </w:num>
  <w:num w:numId="17">
    <w:abstractNumId w:val="8"/>
  </w:num>
  <w:num w:numId="18">
    <w:abstractNumId w:val="41"/>
  </w:num>
  <w:num w:numId="19">
    <w:abstractNumId w:val="19"/>
  </w:num>
  <w:num w:numId="20">
    <w:abstractNumId w:val="25"/>
  </w:num>
  <w:num w:numId="21">
    <w:abstractNumId w:val="38"/>
  </w:num>
  <w:num w:numId="22">
    <w:abstractNumId w:val="40"/>
  </w:num>
  <w:num w:numId="23">
    <w:abstractNumId w:val="17"/>
  </w:num>
  <w:num w:numId="24">
    <w:abstractNumId w:val="31"/>
  </w:num>
  <w:num w:numId="25">
    <w:abstractNumId w:val="34"/>
  </w:num>
  <w:num w:numId="26">
    <w:abstractNumId w:val="0"/>
  </w:num>
  <w:num w:numId="27">
    <w:abstractNumId w:val="26"/>
  </w:num>
  <w:num w:numId="28">
    <w:abstractNumId w:val="35"/>
  </w:num>
  <w:num w:numId="29">
    <w:abstractNumId w:val="33"/>
  </w:num>
  <w:num w:numId="30">
    <w:abstractNumId w:val="22"/>
  </w:num>
  <w:num w:numId="31">
    <w:abstractNumId w:val="18"/>
  </w:num>
  <w:num w:numId="32">
    <w:abstractNumId w:val="5"/>
  </w:num>
  <w:num w:numId="33">
    <w:abstractNumId w:val="20"/>
  </w:num>
  <w:num w:numId="34">
    <w:abstractNumId w:val="16"/>
  </w:num>
  <w:num w:numId="35">
    <w:abstractNumId w:val="32"/>
  </w:num>
  <w:num w:numId="36">
    <w:abstractNumId w:val="24"/>
  </w:num>
  <w:num w:numId="37">
    <w:abstractNumId w:val="30"/>
  </w:num>
  <w:num w:numId="38">
    <w:abstractNumId w:val="9"/>
  </w:num>
  <w:num w:numId="39">
    <w:abstractNumId w:val="10"/>
  </w:num>
  <w:num w:numId="40">
    <w:abstractNumId w:val="4"/>
  </w:num>
  <w:num w:numId="41">
    <w:abstractNumId w:val="28"/>
  </w:num>
  <w:num w:numId="42">
    <w:abstractNumId w:val="2"/>
  </w:num>
  <w:num w:numId="43">
    <w:abstractNumId w:val="29"/>
  </w:num>
  <w:num w:numId="44">
    <w:abstractNumId w:val="12"/>
  </w:num>
  <w:num w:numId="45">
    <w:abstractNumId w:val="36"/>
  </w:num>
  <w:num w:numId="46">
    <w:abstractNumId w:val="3"/>
  </w:num>
  <w:num w:numId="47">
    <w:abstractNumId w:val="39"/>
  </w:num>
  <w:num w:numId="4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83"/>
    <w:rsid w:val="00005B53"/>
    <w:rsid w:val="0004002F"/>
    <w:rsid w:val="00040F20"/>
    <w:rsid w:val="00046499"/>
    <w:rsid w:val="000539F1"/>
    <w:rsid w:val="000778E0"/>
    <w:rsid w:val="0009109A"/>
    <w:rsid w:val="000B1219"/>
    <w:rsid w:val="000B725F"/>
    <w:rsid w:val="000B7BC2"/>
    <w:rsid w:val="000E0110"/>
    <w:rsid w:val="000F0F1D"/>
    <w:rsid w:val="00102E97"/>
    <w:rsid w:val="0012787D"/>
    <w:rsid w:val="00143BFB"/>
    <w:rsid w:val="001609F3"/>
    <w:rsid w:val="00167297"/>
    <w:rsid w:val="00194606"/>
    <w:rsid w:val="001E0A95"/>
    <w:rsid w:val="001E7638"/>
    <w:rsid w:val="00201F83"/>
    <w:rsid w:val="00207A1A"/>
    <w:rsid w:val="0021171C"/>
    <w:rsid w:val="00232A17"/>
    <w:rsid w:val="002367A1"/>
    <w:rsid w:val="002B0147"/>
    <w:rsid w:val="002B674E"/>
    <w:rsid w:val="002C40B7"/>
    <w:rsid w:val="002C7693"/>
    <w:rsid w:val="002E3693"/>
    <w:rsid w:val="002F13FE"/>
    <w:rsid w:val="002F1BBC"/>
    <w:rsid w:val="003229AF"/>
    <w:rsid w:val="00342EFC"/>
    <w:rsid w:val="00362E9B"/>
    <w:rsid w:val="003647A1"/>
    <w:rsid w:val="003700A8"/>
    <w:rsid w:val="00370457"/>
    <w:rsid w:val="003823C8"/>
    <w:rsid w:val="00390133"/>
    <w:rsid w:val="003A5EF1"/>
    <w:rsid w:val="003C2D19"/>
    <w:rsid w:val="003C54F4"/>
    <w:rsid w:val="003F1DF0"/>
    <w:rsid w:val="00436C08"/>
    <w:rsid w:val="00437CE4"/>
    <w:rsid w:val="00487208"/>
    <w:rsid w:val="004A1919"/>
    <w:rsid w:val="004A1C83"/>
    <w:rsid w:val="004C5628"/>
    <w:rsid w:val="004F162D"/>
    <w:rsid w:val="004F2926"/>
    <w:rsid w:val="0052138C"/>
    <w:rsid w:val="00535695"/>
    <w:rsid w:val="0053583B"/>
    <w:rsid w:val="005628B6"/>
    <w:rsid w:val="005B490C"/>
    <w:rsid w:val="005B78B3"/>
    <w:rsid w:val="005C401B"/>
    <w:rsid w:val="005D09F7"/>
    <w:rsid w:val="005D0D3A"/>
    <w:rsid w:val="005D248D"/>
    <w:rsid w:val="00611A7E"/>
    <w:rsid w:val="006221A4"/>
    <w:rsid w:val="00627C0F"/>
    <w:rsid w:val="00631A92"/>
    <w:rsid w:val="00634841"/>
    <w:rsid w:val="0064427B"/>
    <w:rsid w:val="006512E1"/>
    <w:rsid w:val="00654136"/>
    <w:rsid w:val="00655A46"/>
    <w:rsid w:val="00657091"/>
    <w:rsid w:val="006646A6"/>
    <w:rsid w:val="006A3E1E"/>
    <w:rsid w:val="006E0483"/>
    <w:rsid w:val="00700BF1"/>
    <w:rsid w:val="00702DBF"/>
    <w:rsid w:val="00737482"/>
    <w:rsid w:val="007449D6"/>
    <w:rsid w:val="00744DDE"/>
    <w:rsid w:val="007520C1"/>
    <w:rsid w:val="0078456A"/>
    <w:rsid w:val="007A2306"/>
    <w:rsid w:val="007C5657"/>
    <w:rsid w:val="007D21F7"/>
    <w:rsid w:val="00803430"/>
    <w:rsid w:val="008238CB"/>
    <w:rsid w:val="0084115D"/>
    <w:rsid w:val="008553E2"/>
    <w:rsid w:val="008921E5"/>
    <w:rsid w:val="008C269F"/>
    <w:rsid w:val="00906CD0"/>
    <w:rsid w:val="00921E5E"/>
    <w:rsid w:val="0094158E"/>
    <w:rsid w:val="009600FD"/>
    <w:rsid w:val="00962B73"/>
    <w:rsid w:val="00964FCB"/>
    <w:rsid w:val="00982797"/>
    <w:rsid w:val="009B6B87"/>
    <w:rsid w:val="009C6ECC"/>
    <w:rsid w:val="009F2867"/>
    <w:rsid w:val="009F4F98"/>
    <w:rsid w:val="00A32210"/>
    <w:rsid w:val="00A33CB5"/>
    <w:rsid w:val="00A415D1"/>
    <w:rsid w:val="00A53090"/>
    <w:rsid w:val="00A56A7B"/>
    <w:rsid w:val="00A629F2"/>
    <w:rsid w:val="00A74FEE"/>
    <w:rsid w:val="00A76CA4"/>
    <w:rsid w:val="00A807C1"/>
    <w:rsid w:val="00A84A5F"/>
    <w:rsid w:val="00A85D45"/>
    <w:rsid w:val="00AC2E1A"/>
    <w:rsid w:val="00AD4380"/>
    <w:rsid w:val="00AD60F3"/>
    <w:rsid w:val="00AE462A"/>
    <w:rsid w:val="00AE6ED6"/>
    <w:rsid w:val="00B102D9"/>
    <w:rsid w:val="00B10943"/>
    <w:rsid w:val="00B21A6D"/>
    <w:rsid w:val="00B24C2C"/>
    <w:rsid w:val="00B345F9"/>
    <w:rsid w:val="00B42B83"/>
    <w:rsid w:val="00B5692A"/>
    <w:rsid w:val="00B94F58"/>
    <w:rsid w:val="00BA5372"/>
    <w:rsid w:val="00BD4529"/>
    <w:rsid w:val="00BE7A6F"/>
    <w:rsid w:val="00BF7DEA"/>
    <w:rsid w:val="00C116AB"/>
    <w:rsid w:val="00C3791D"/>
    <w:rsid w:val="00C51325"/>
    <w:rsid w:val="00C55BEB"/>
    <w:rsid w:val="00C62F15"/>
    <w:rsid w:val="00C64032"/>
    <w:rsid w:val="00C8621D"/>
    <w:rsid w:val="00CA0C5D"/>
    <w:rsid w:val="00CA1006"/>
    <w:rsid w:val="00CC25E8"/>
    <w:rsid w:val="00CC2B23"/>
    <w:rsid w:val="00CD186F"/>
    <w:rsid w:val="00CD611E"/>
    <w:rsid w:val="00CE4979"/>
    <w:rsid w:val="00D02B53"/>
    <w:rsid w:val="00D35C06"/>
    <w:rsid w:val="00D44978"/>
    <w:rsid w:val="00D56534"/>
    <w:rsid w:val="00DB48C5"/>
    <w:rsid w:val="00DB5B1F"/>
    <w:rsid w:val="00DF6EC0"/>
    <w:rsid w:val="00E06E69"/>
    <w:rsid w:val="00E10B20"/>
    <w:rsid w:val="00E367E6"/>
    <w:rsid w:val="00E966B6"/>
    <w:rsid w:val="00EA3049"/>
    <w:rsid w:val="00EB1427"/>
    <w:rsid w:val="00EC303B"/>
    <w:rsid w:val="00EE170D"/>
    <w:rsid w:val="00EE2FD0"/>
    <w:rsid w:val="00EE3121"/>
    <w:rsid w:val="00F44B49"/>
    <w:rsid w:val="00F53E82"/>
    <w:rsid w:val="00F6124A"/>
    <w:rsid w:val="00F631CB"/>
    <w:rsid w:val="00F746F9"/>
    <w:rsid w:val="00F93DDE"/>
    <w:rsid w:val="00FA0B38"/>
    <w:rsid w:val="00FC417A"/>
    <w:rsid w:val="00FC438E"/>
    <w:rsid w:val="00FE2B4B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0"/>
    <w:next w:val="a0"/>
    <w:link w:val="30"/>
    <w:semiHidden/>
    <w:unhideWhenUsed/>
    <w:qFormat/>
    <w:rsid w:val="000B725F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1"/>
      </w:numPr>
    </w:pPr>
  </w:style>
  <w:style w:type="table" w:styleId="a6">
    <w:name w:val="Table Grid"/>
    <w:basedOn w:val="a2"/>
    <w:rsid w:val="00342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42EF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7">
    <w:name w:val="Hyperlink"/>
    <w:rsid w:val="00342EFC"/>
    <w:rPr>
      <w:color w:val="0000FF"/>
      <w:u w:val="single"/>
    </w:rPr>
  </w:style>
  <w:style w:type="character" w:customStyle="1" w:styleId="apple-converted-space">
    <w:name w:val="apple-converted-space"/>
    <w:basedOn w:val="a1"/>
    <w:rsid w:val="00342EFC"/>
  </w:style>
  <w:style w:type="paragraph" w:customStyle="1" w:styleId="a8">
    <w:name w:val="Заголовок"/>
    <w:basedOn w:val="a0"/>
    <w:link w:val="a9"/>
    <w:qFormat/>
    <w:rsid w:val="00342EFC"/>
    <w:pPr>
      <w:jc w:val="center"/>
    </w:pPr>
    <w:rPr>
      <w:szCs w:val="24"/>
      <w:lang w:val="x-none" w:eastAsia="x-none"/>
    </w:rPr>
  </w:style>
  <w:style w:type="character" w:customStyle="1" w:styleId="a9">
    <w:name w:val="Заголовок Знак"/>
    <w:link w:val="a8"/>
    <w:rsid w:val="00342EFC"/>
    <w:rPr>
      <w:sz w:val="28"/>
      <w:szCs w:val="24"/>
      <w:lang w:val="x-none" w:eastAsia="x-none" w:bidi="ar-SA"/>
    </w:rPr>
  </w:style>
  <w:style w:type="paragraph" w:styleId="aa">
    <w:name w:val="annotation text"/>
    <w:basedOn w:val="a0"/>
    <w:link w:val="ab"/>
    <w:uiPriority w:val="99"/>
    <w:rsid w:val="00342EFC"/>
    <w:pPr>
      <w:jc w:val="left"/>
    </w:pPr>
    <w:rPr>
      <w:sz w:val="20"/>
    </w:rPr>
  </w:style>
  <w:style w:type="character" w:customStyle="1" w:styleId="ab">
    <w:name w:val="Текст примечания Знак"/>
    <w:link w:val="aa"/>
    <w:uiPriority w:val="99"/>
    <w:rsid w:val="00342EFC"/>
    <w:rPr>
      <w:lang w:val="ru-RU" w:eastAsia="ru-RU" w:bidi="ar-SA"/>
    </w:rPr>
  </w:style>
  <w:style w:type="paragraph" w:styleId="HTML">
    <w:name w:val="HTML Preformatted"/>
    <w:basedOn w:val="a0"/>
    <w:link w:val="HTML0"/>
    <w:uiPriority w:val="99"/>
    <w:unhideWhenUsed/>
    <w:rsid w:val="00342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342EFC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0"/>
    <w:rsid w:val="00342EF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ocked/>
    <w:rsid w:val="00342EF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Balloon Text"/>
    <w:basedOn w:val="a0"/>
    <w:link w:val="ad"/>
    <w:rsid w:val="00342EFC"/>
    <w:pPr>
      <w:jc w:val="left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42EFC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ConsPlusNormal">
    <w:name w:val="ConsPlusNormal"/>
    <w:rsid w:val="00342EF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header"/>
    <w:basedOn w:val="a0"/>
    <w:link w:val="af"/>
    <w:rsid w:val="00102E97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102E97"/>
  </w:style>
  <w:style w:type="paragraph" w:styleId="af1">
    <w:name w:val="footer"/>
    <w:basedOn w:val="a0"/>
    <w:link w:val="af2"/>
    <w:uiPriority w:val="99"/>
    <w:rsid w:val="006570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57091"/>
    <w:rPr>
      <w:sz w:val="28"/>
    </w:rPr>
  </w:style>
  <w:style w:type="paragraph" w:styleId="af3">
    <w:name w:val="No Spacing"/>
    <w:uiPriority w:val="1"/>
    <w:qFormat/>
    <w:rsid w:val="00C3791D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0"/>
    <w:qFormat/>
    <w:rsid w:val="00654136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0B725F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rsid w:val="000B725F"/>
    <w:rPr>
      <w:b/>
      <w:sz w:val="24"/>
    </w:rPr>
  </w:style>
  <w:style w:type="character" w:customStyle="1" w:styleId="20">
    <w:name w:val="Заголовок 2 Знак"/>
    <w:link w:val="2"/>
    <w:rsid w:val="000B725F"/>
    <w:rPr>
      <w:rFonts w:ascii="Tahoma" w:hAnsi="Tahoma"/>
      <w:b/>
      <w:sz w:val="26"/>
    </w:rPr>
  </w:style>
  <w:style w:type="character" w:customStyle="1" w:styleId="af5">
    <w:name w:val="Название Знак"/>
    <w:link w:val="af6"/>
    <w:rsid w:val="000B72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"/>
    <w:basedOn w:val="a0"/>
    <w:link w:val="af8"/>
    <w:rsid w:val="000B725F"/>
    <w:rPr>
      <w:szCs w:val="24"/>
    </w:rPr>
  </w:style>
  <w:style w:type="character" w:customStyle="1" w:styleId="af8">
    <w:name w:val="Основной текст Знак"/>
    <w:link w:val="af7"/>
    <w:rsid w:val="000B725F"/>
    <w:rPr>
      <w:sz w:val="28"/>
      <w:szCs w:val="24"/>
    </w:rPr>
  </w:style>
  <w:style w:type="character" w:customStyle="1" w:styleId="af">
    <w:name w:val="Верхний колонтитул Знак"/>
    <w:link w:val="ae"/>
    <w:rsid w:val="000B725F"/>
    <w:rPr>
      <w:sz w:val="28"/>
    </w:rPr>
  </w:style>
  <w:style w:type="paragraph" w:customStyle="1" w:styleId="ConsPlusNonformat">
    <w:name w:val="ConsPlusNonformat"/>
    <w:rsid w:val="000B72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Normal (Web)"/>
    <w:basedOn w:val="a0"/>
    <w:rsid w:val="000B725F"/>
    <w:pPr>
      <w:spacing w:before="100" w:beforeAutospacing="1" w:after="100" w:afterAutospacing="1"/>
      <w:jc w:val="left"/>
    </w:pPr>
    <w:rPr>
      <w:rFonts w:ascii="Verdana" w:hAnsi="Verdana"/>
      <w:color w:val="333366"/>
      <w:sz w:val="12"/>
      <w:szCs w:val="12"/>
    </w:rPr>
  </w:style>
  <w:style w:type="character" w:styleId="afa">
    <w:name w:val="Strong"/>
    <w:qFormat/>
    <w:rsid w:val="000B725F"/>
    <w:rPr>
      <w:b/>
      <w:bCs/>
    </w:rPr>
  </w:style>
  <w:style w:type="paragraph" w:customStyle="1" w:styleId="consplusnormal0">
    <w:name w:val="consplusnormal0"/>
    <w:basedOn w:val="a0"/>
    <w:rsid w:val="000B725F"/>
    <w:pPr>
      <w:spacing w:before="100" w:after="100"/>
      <w:ind w:firstLine="120"/>
      <w:jc w:val="left"/>
    </w:pPr>
    <w:rPr>
      <w:rFonts w:ascii="Verdana" w:hAnsi="Verdana"/>
      <w:sz w:val="24"/>
      <w:szCs w:val="24"/>
    </w:rPr>
  </w:style>
  <w:style w:type="paragraph" w:styleId="afb">
    <w:name w:val="footnote text"/>
    <w:basedOn w:val="a0"/>
    <w:link w:val="afc"/>
    <w:uiPriority w:val="99"/>
    <w:unhideWhenUsed/>
    <w:rsid w:val="000B725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</w:rPr>
  </w:style>
  <w:style w:type="character" w:customStyle="1" w:styleId="afc">
    <w:name w:val="Текст сноски Знак"/>
    <w:link w:val="afb"/>
    <w:uiPriority w:val="99"/>
    <w:rsid w:val="000B725F"/>
    <w:rPr>
      <w:rFonts w:ascii="Arial" w:hAnsi="Arial"/>
    </w:rPr>
  </w:style>
  <w:style w:type="character" w:styleId="afd">
    <w:name w:val="footnote reference"/>
    <w:uiPriority w:val="99"/>
    <w:unhideWhenUsed/>
    <w:rsid w:val="000B725F"/>
    <w:rPr>
      <w:rFonts w:cs="Times New Roman"/>
      <w:vertAlign w:val="superscript"/>
    </w:rPr>
  </w:style>
  <w:style w:type="character" w:styleId="afe">
    <w:name w:val="annotation reference"/>
    <w:rsid w:val="000B725F"/>
    <w:rPr>
      <w:sz w:val="16"/>
      <w:szCs w:val="16"/>
    </w:rPr>
  </w:style>
  <w:style w:type="paragraph" w:styleId="aff">
    <w:name w:val="annotation subject"/>
    <w:basedOn w:val="aa"/>
    <w:next w:val="aa"/>
    <w:link w:val="aff0"/>
    <w:rsid w:val="000B725F"/>
    <w:rPr>
      <w:b/>
      <w:bCs/>
    </w:rPr>
  </w:style>
  <w:style w:type="character" w:customStyle="1" w:styleId="aff0">
    <w:name w:val="Тема примечания Знак"/>
    <w:link w:val="aff"/>
    <w:rsid w:val="000B725F"/>
    <w:rPr>
      <w:b/>
      <w:bCs/>
      <w:lang w:val="ru-RU" w:eastAsia="ru-RU" w:bidi="ar-SA"/>
    </w:rPr>
  </w:style>
  <w:style w:type="paragraph" w:customStyle="1" w:styleId="normd">
    <w:name w:val="normd"/>
    <w:basedOn w:val="a0"/>
    <w:rsid w:val="000B725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f1">
    <w:name w:val="Основной текст_"/>
    <w:link w:val="12"/>
    <w:rsid w:val="000B725F"/>
    <w:rPr>
      <w:spacing w:val="1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f1"/>
    <w:rsid w:val="000B725F"/>
    <w:pPr>
      <w:widowControl w:val="0"/>
      <w:shd w:val="clear" w:color="auto" w:fill="FFFFFF"/>
      <w:spacing w:after="720" w:line="0" w:lineRule="atLeast"/>
    </w:pPr>
    <w:rPr>
      <w:spacing w:val="1"/>
      <w:sz w:val="27"/>
      <w:szCs w:val="27"/>
    </w:rPr>
  </w:style>
  <w:style w:type="paragraph" w:customStyle="1" w:styleId="ConsPlusTitle">
    <w:name w:val="ConsPlusTitle"/>
    <w:rsid w:val="000B72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2">
    <w:name w:val="Название проектного документа"/>
    <w:basedOn w:val="a0"/>
    <w:rsid w:val="000B725F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styleId="af6">
    <w:name w:val="Title"/>
    <w:basedOn w:val="a0"/>
    <w:link w:val="af5"/>
    <w:qFormat/>
    <w:rsid w:val="00D02B53"/>
    <w:pPr>
      <w:jc w:val="center"/>
    </w:pPr>
    <w:rPr>
      <w:szCs w:val="24"/>
    </w:rPr>
  </w:style>
  <w:style w:type="character" w:customStyle="1" w:styleId="13">
    <w:name w:val="Название Знак1"/>
    <w:rsid w:val="00D02B5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4">
    <w:name w:val="Нет списка1"/>
    <w:next w:val="a3"/>
    <w:uiPriority w:val="99"/>
    <w:semiHidden/>
    <w:unhideWhenUsed/>
    <w:rsid w:val="00C55BEB"/>
  </w:style>
  <w:style w:type="numbering" w:customStyle="1" w:styleId="21">
    <w:name w:val="Нет списка2"/>
    <w:next w:val="a3"/>
    <w:uiPriority w:val="99"/>
    <w:semiHidden/>
    <w:unhideWhenUsed/>
    <w:rsid w:val="00B21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0"/>
    <w:next w:val="a0"/>
    <w:link w:val="30"/>
    <w:semiHidden/>
    <w:unhideWhenUsed/>
    <w:qFormat/>
    <w:rsid w:val="000B725F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1"/>
      </w:numPr>
    </w:pPr>
  </w:style>
  <w:style w:type="table" w:styleId="a6">
    <w:name w:val="Table Grid"/>
    <w:basedOn w:val="a2"/>
    <w:rsid w:val="00342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42EF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7">
    <w:name w:val="Hyperlink"/>
    <w:rsid w:val="00342EFC"/>
    <w:rPr>
      <w:color w:val="0000FF"/>
      <w:u w:val="single"/>
    </w:rPr>
  </w:style>
  <w:style w:type="character" w:customStyle="1" w:styleId="apple-converted-space">
    <w:name w:val="apple-converted-space"/>
    <w:basedOn w:val="a1"/>
    <w:rsid w:val="00342EFC"/>
  </w:style>
  <w:style w:type="paragraph" w:customStyle="1" w:styleId="a8">
    <w:name w:val="Заголовок"/>
    <w:basedOn w:val="a0"/>
    <w:link w:val="a9"/>
    <w:qFormat/>
    <w:rsid w:val="00342EFC"/>
    <w:pPr>
      <w:jc w:val="center"/>
    </w:pPr>
    <w:rPr>
      <w:szCs w:val="24"/>
      <w:lang w:val="x-none" w:eastAsia="x-none"/>
    </w:rPr>
  </w:style>
  <w:style w:type="character" w:customStyle="1" w:styleId="a9">
    <w:name w:val="Заголовок Знак"/>
    <w:link w:val="a8"/>
    <w:rsid w:val="00342EFC"/>
    <w:rPr>
      <w:sz w:val="28"/>
      <w:szCs w:val="24"/>
      <w:lang w:val="x-none" w:eastAsia="x-none" w:bidi="ar-SA"/>
    </w:rPr>
  </w:style>
  <w:style w:type="paragraph" w:styleId="aa">
    <w:name w:val="annotation text"/>
    <w:basedOn w:val="a0"/>
    <w:link w:val="ab"/>
    <w:uiPriority w:val="99"/>
    <w:rsid w:val="00342EFC"/>
    <w:pPr>
      <w:jc w:val="left"/>
    </w:pPr>
    <w:rPr>
      <w:sz w:val="20"/>
    </w:rPr>
  </w:style>
  <w:style w:type="character" w:customStyle="1" w:styleId="ab">
    <w:name w:val="Текст примечания Знак"/>
    <w:link w:val="aa"/>
    <w:uiPriority w:val="99"/>
    <w:rsid w:val="00342EFC"/>
    <w:rPr>
      <w:lang w:val="ru-RU" w:eastAsia="ru-RU" w:bidi="ar-SA"/>
    </w:rPr>
  </w:style>
  <w:style w:type="paragraph" w:styleId="HTML">
    <w:name w:val="HTML Preformatted"/>
    <w:basedOn w:val="a0"/>
    <w:link w:val="HTML0"/>
    <w:uiPriority w:val="99"/>
    <w:unhideWhenUsed/>
    <w:rsid w:val="00342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342EFC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0"/>
    <w:rsid w:val="00342EF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ocked/>
    <w:rsid w:val="00342EF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Balloon Text"/>
    <w:basedOn w:val="a0"/>
    <w:link w:val="ad"/>
    <w:rsid w:val="00342EFC"/>
    <w:pPr>
      <w:jc w:val="left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42EFC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ConsPlusNormal">
    <w:name w:val="ConsPlusNormal"/>
    <w:rsid w:val="00342EF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header"/>
    <w:basedOn w:val="a0"/>
    <w:link w:val="af"/>
    <w:rsid w:val="00102E97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102E97"/>
  </w:style>
  <w:style w:type="paragraph" w:styleId="af1">
    <w:name w:val="footer"/>
    <w:basedOn w:val="a0"/>
    <w:link w:val="af2"/>
    <w:uiPriority w:val="99"/>
    <w:rsid w:val="006570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57091"/>
    <w:rPr>
      <w:sz w:val="28"/>
    </w:rPr>
  </w:style>
  <w:style w:type="paragraph" w:styleId="af3">
    <w:name w:val="No Spacing"/>
    <w:uiPriority w:val="1"/>
    <w:qFormat/>
    <w:rsid w:val="00C3791D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0"/>
    <w:qFormat/>
    <w:rsid w:val="00654136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0B725F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rsid w:val="000B725F"/>
    <w:rPr>
      <w:b/>
      <w:sz w:val="24"/>
    </w:rPr>
  </w:style>
  <w:style w:type="character" w:customStyle="1" w:styleId="20">
    <w:name w:val="Заголовок 2 Знак"/>
    <w:link w:val="2"/>
    <w:rsid w:val="000B725F"/>
    <w:rPr>
      <w:rFonts w:ascii="Tahoma" w:hAnsi="Tahoma"/>
      <w:b/>
      <w:sz w:val="26"/>
    </w:rPr>
  </w:style>
  <w:style w:type="character" w:customStyle="1" w:styleId="af5">
    <w:name w:val="Название Знак"/>
    <w:link w:val="af6"/>
    <w:rsid w:val="000B72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"/>
    <w:basedOn w:val="a0"/>
    <w:link w:val="af8"/>
    <w:rsid w:val="000B725F"/>
    <w:rPr>
      <w:szCs w:val="24"/>
    </w:rPr>
  </w:style>
  <w:style w:type="character" w:customStyle="1" w:styleId="af8">
    <w:name w:val="Основной текст Знак"/>
    <w:link w:val="af7"/>
    <w:rsid w:val="000B725F"/>
    <w:rPr>
      <w:sz w:val="28"/>
      <w:szCs w:val="24"/>
    </w:rPr>
  </w:style>
  <w:style w:type="character" w:customStyle="1" w:styleId="af">
    <w:name w:val="Верхний колонтитул Знак"/>
    <w:link w:val="ae"/>
    <w:rsid w:val="000B725F"/>
    <w:rPr>
      <w:sz w:val="28"/>
    </w:rPr>
  </w:style>
  <w:style w:type="paragraph" w:customStyle="1" w:styleId="ConsPlusNonformat">
    <w:name w:val="ConsPlusNonformat"/>
    <w:rsid w:val="000B72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Normal (Web)"/>
    <w:basedOn w:val="a0"/>
    <w:rsid w:val="000B725F"/>
    <w:pPr>
      <w:spacing w:before="100" w:beforeAutospacing="1" w:after="100" w:afterAutospacing="1"/>
      <w:jc w:val="left"/>
    </w:pPr>
    <w:rPr>
      <w:rFonts w:ascii="Verdana" w:hAnsi="Verdana"/>
      <w:color w:val="333366"/>
      <w:sz w:val="12"/>
      <w:szCs w:val="12"/>
    </w:rPr>
  </w:style>
  <w:style w:type="character" w:styleId="afa">
    <w:name w:val="Strong"/>
    <w:qFormat/>
    <w:rsid w:val="000B725F"/>
    <w:rPr>
      <w:b/>
      <w:bCs/>
    </w:rPr>
  </w:style>
  <w:style w:type="paragraph" w:customStyle="1" w:styleId="consplusnormal0">
    <w:name w:val="consplusnormal0"/>
    <w:basedOn w:val="a0"/>
    <w:rsid w:val="000B725F"/>
    <w:pPr>
      <w:spacing w:before="100" w:after="100"/>
      <w:ind w:firstLine="120"/>
      <w:jc w:val="left"/>
    </w:pPr>
    <w:rPr>
      <w:rFonts w:ascii="Verdana" w:hAnsi="Verdana"/>
      <w:sz w:val="24"/>
      <w:szCs w:val="24"/>
    </w:rPr>
  </w:style>
  <w:style w:type="paragraph" w:styleId="afb">
    <w:name w:val="footnote text"/>
    <w:basedOn w:val="a0"/>
    <w:link w:val="afc"/>
    <w:uiPriority w:val="99"/>
    <w:unhideWhenUsed/>
    <w:rsid w:val="000B725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</w:rPr>
  </w:style>
  <w:style w:type="character" w:customStyle="1" w:styleId="afc">
    <w:name w:val="Текст сноски Знак"/>
    <w:link w:val="afb"/>
    <w:uiPriority w:val="99"/>
    <w:rsid w:val="000B725F"/>
    <w:rPr>
      <w:rFonts w:ascii="Arial" w:hAnsi="Arial"/>
    </w:rPr>
  </w:style>
  <w:style w:type="character" w:styleId="afd">
    <w:name w:val="footnote reference"/>
    <w:uiPriority w:val="99"/>
    <w:unhideWhenUsed/>
    <w:rsid w:val="000B725F"/>
    <w:rPr>
      <w:rFonts w:cs="Times New Roman"/>
      <w:vertAlign w:val="superscript"/>
    </w:rPr>
  </w:style>
  <w:style w:type="character" w:styleId="afe">
    <w:name w:val="annotation reference"/>
    <w:rsid w:val="000B725F"/>
    <w:rPr>
      <w:sz w:val="16"/>
      <w:szCs w:val="16"/>
    </w:rPr>
  </w:style>
  <w:style w:type="paragraph" w:styleId="aff">
    <w:name w:val="annotation subject"/>
    <w:basedOn w:val="aa"/>
    <w:next w:val="aa"/>
    <w:link w:val="aff0"/>
    <w:rsid w:val="000B725F"/>
    <w:rPr>
      <w:b/>
      <w:bCs/>
    </w:rPr>
  </w:style>
  <w:style w:type="character" w:customStyle="1" w:styleId="aff0">
    <w:name w:val="Тема примечания Знак"/>
    <w:link w:val="aff"/>
    <w:rsid w:val="000B725F"/>
    <w:rPr>
      <w:b/>
      <w:bCs/>
      <w:lang w:val="ru-RU" w:eastAsia="ru-RU" w:bidi="ar-SA"/>
    </w:rPr>
  </w:style>
  <w:style w:type="paragraph" w:customStyle="1" w:styleId="normd">
    <w:name w:val="normd"/>
    <w:basedOn w:val="a0"/>
    <w:rsid w:val="000B725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f1">
    <w:name w:val="Основной текст_"/>
    <w:link w:val="12"/>
    <w:rsid w:val="000B725F"/>
    <w:rPr>
      <w:spacing w:val="1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f1"/>
    <w:rsid w:val="000B725F"/>
    <w:pPr>
      <w:widowControl w:val="0"/>
      <w:shd w:val="clear" w:color="auto" w:fill="FFFFFF"/>
      <w:spacing w:after="720" w:line="0" w:lineRule="atLeast"/>
    </w:pPr>
    <w:rPr>
      <w:spacing w:val="1"/>
      <w:sz w:val="27"/>
      <w:szCs w:val="27"/>
    </w:rPr>
  </w:style>
  <w:style w:type="paragraph" w:customStyle="1" w:styleId="ConsPlusTitle">
    <w:name w:val="ConsPlusTitle"/>
    <w:rsid w:val="000B72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2">
    <w:name w:val="Название проектного документа"/>
    <w:basedOn w:val="a0"/>
    <w:rsid w:val="000B725F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styleId="af6">
    <w:name w:val="Title"/>
    <w:basedOn w:val="a0"/>
    <w:link w:val="af5"/>
    <w:qFormat/>
    <w:rsid w:val="00D02B53"/>
    <w:pPr>
      <w:jc w:val="center"/>
    </w:pPr>
    <w:rPr>
      <w:szCs w:val="24"/>
    </w:rPr>
  </w:style>
  <w:style w:type="character" w:customStyle="1" w:styleId="13">
    <w:name w:val="Название Знак1"/>
    <w:rsid w:val="00D02B5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4">
    <w:name w:val="Нет списка1"/>
    <w:next w:val="a3"/>
    <w:uiPriority w:val="99"/>
    <w:semiHidden/>
    <w:unhideWhenUsed/>
    <w:rsid w:val="00C55BEB"/>
  </w:style>
  <w:style w:type="numbering" w:customStyle="1" w:styleId="21">
    <w:name w:val="Нет списка2"/>
    <w:next w:val="a3"/>
    <w:uiPriority w:val="99"/>
    <w:semiHidden/>
    <w:unhideWhenUsed/>
    <w:rsid w:val="00B2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skoe-r41.gosweb.gosuslugi.ru/" TargetMode="External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6C988736A91380DF65863CE74D60610ED9680693F4CFA20B09146E63CFD091668B2625EDC981F1DF7B9C973C08AB3F9962F7BAlDtB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c47.ru/" TargetMode="Externa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пост..dot</Template>
  <TotalTime>12</TotalTime>
  <Pages>25</Pages>
  <Words>8485</Words>
  <Characters>68374</Characters>
  <Application>Microsoft Office Word</Application>
  <DocSecurity>0</DocSecurity>
  <Lines>569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76706</CharactersWithSpaces>
  <SharedDoc>false</SharedDoc>
  <HLinks>
    <vt:vector size="66" baseType="variant">
      <vt:variant>
        <vt:i4>7536694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589908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consultantplus://offline/ref=6C988736A91380DF65863CE74D60610ED9680693F4CFA20B09146E63CFD091668B2625EDC981F1DF7B9C973C08AB3F9962F7BAlDtBN</vt:lpwstr>
      </vt:variant>
      <vt:variant>
        <vt:lpwstr/>
      </vt:variant>
      <vt:variant>
        <vt:i4>589908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consultantplus://offline/ref=6C988736A91380DF65863CE74D60610ED9680693F4CFA20B09146E63CFD091668B2625EDC981F1DF7B9C973C08AB3F9962F7BAlDtBN</vt:lpwstr>
      </vt:variant>
      <vt:variant>
        <vt:lpwstr/>
      </vt:variant>
      <vt:variant>
        <vt:i4>1507423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consultantplus://offline/ref=2F9262DDC7196A55F4BCAEA92D29945129F9698A93F50A09631C2647DC6509733B724F80F4D6A8BF0C58D9774631BAECCEDB32A66C4CC7I</vt:lpwstr>
      </vt:variant>
      <vt:variant>
        <vt:lpwstr/>
      </vt:variant>
      <vt:variant>
        <vt:i4>1507330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consultantplus://offline/ref=2F9262DDC7196A55F4BCAEA92D29945129F9698A93F50A09631C2647DC6509733B724F81F8DFA8BF0C58D9774631BAECCEDB32A66C4CC7I</vt:lpwstr>
      </vt:variant>
      <vt:variant>
        <vt:lpwstr/>
      </vt:variant>
      <vt:variant>
        <vt:i4>8060976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consultantplus://offline/ref=2F9262DDC7196A55F4BCAEA92D29945129F9698A93F50A09631C2647DC6509733B724F82F1DFA3EE5B17D82B0362A9EDC1DB30AF70C4778646C1I</vt:lpwstr>
      </vt:variant>
      <vt:variant>
        <vt:lpwstr/>
      </vt:variant>
      <vt:variant>
        <vt:i4>7864368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consultantplus://offline/ref=2F9262DDC7196A55F4BCAEA92D29945129F9698A93F50A09631C2647DC6509733B724F87F2D4F7BA1949817B4129A4E5D9C730A446CFI</vt:lpwstr>
      </vt:variant>
      <vt:variant>
        <vt:lpwstr/>
      </vt:variant>
      <vt:variant>
        <vt:i4>2883644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consultantplus://offline/ref=766BC863EC0182FD4DFA6211D66D7A8E4B062355278D8908C5A4E6F241D9CEB9CD1934F2C23AF4317FDA7CFF4E112B75115BECFD69FED950c3B9I</vt:lpwstr>
      </vt:variant>
      <vt:variant>
        <vt:lpwstr/>
      </vt:variant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https://tikhvin.org/gsp/bor/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kom-31-2</dc:creator>
  <cp:lastModifiedBy>User</cp:lastModifiedBy>
  <cp:revision>3</cp:revision>
  <cp:lastPrinted>2025-07-18T06:58:00Z</cp:lastPrinted>
  <dcterms:created xsi:type="dcterms:W3CDTF">2025-07-17T13:14:00Z</dcterms:created>
  <dcterms:modified xsi:type="dcterms:W3CDTF">2025-07-18T07:05:00Z</dcterms:modified>
</cp:coreProperties>
</file>